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814" w:rsidRPr="00B15676" w:rsidRDefault="00A80814" w:rsidP="002004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676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A80814" w:rsidRPr="00B15676" w:rsidRDefault="00A80814" w:rsidP="002004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676">
        <w:rPr>
          <w:rFonts w:ascii="Times New Roman" w:hAnsi="Times New Roman" w:cs="Times New Roman"/>
          <w:b/>
          <w:sz w:val="28"/>
          <w:szCs w:val="28"/>
        </w:rPr>
        <w:t xml:space="preserve">на проект решения Красноярского городского Совета депутатов </w:t>
      </w:r>
      <w:r w:rsidRPr="00B15676">
        <w:rPr>
          <w:rFonts w:ascii="Times New Roman" w:hAnsi="Times New Roman" w:cs="Times New Roman"/>
          <w:b/>
          <w:sz w:val="28"/>
          <w:szCs w:val="28"/>
        </w:rPr>
        <w:br/>
        <w:t>«О внесении изменений в решение Красноярского городского Совета депутатов от 16.12.2014 № 6-89 «О бюджете города на 2015 год и плановый период 2016-2017 годов»</w:t>
      </w:r>
    </w:p>
    <w:p w:rsidR="0020046F" w:rsidRPr="00B15676" w:rsidRDefault="0020046F" w:rsidP="002004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871" w:rsidRPr="00B15676" w:rsidRDefault="008B4871" w:rsidP="002004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0814" w:rsidRPr="00B15676" w:rsidRDefault="00A80814" w:rsidP="002004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Toc384386531"/>
      <w:r w:rsidRPr="00B15676">
        <w:rPr>
          <w:rFonts w:ascii="Times New Roman" w:hAnsi="Times New Roman" w:cs="Times New Roman"/>
          <w:b/>
          <w:sz w:val="28"/>
          <w:szCs w:val="28"/>
        </w:rPr>
        <w:t>I. Вводная часть</w:t>
      </w:r>
      <w:bookmarkEnd w:id="0"/>
    </w:p>
    <w:p w:rsidR="0020046F" w:rsidRPr="00B15676" w:rsidRDefault="0020046F" w:rsidP="00200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0814" w:rsidRPr="00B15676" w:rsidRDefault="00A80814" w:rsidP="00200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5676">
        <w:rPr>
          <w:rFonts w:ascii="Times New Roman" w:hAnsi="Times New Roman" w:cs="Times New Roman"/>
          <w:sz w:val="28"/>
          <w:szCs w:val="28"/>
        </w:rPr>
        <w:t>В соответствии со ст. 9 Федерального закона от 07.02.2011 № 6-ФЗ «Об общих принципах организации и деятельности контрольно-счетных органов субъектов Российской Федерации и муниципальных образований» и ст. 2 Положения о Контрольно-счетной палате города Красноярска, утвержденного решением Красноярского городского Совета от 31.05.2005</w:t>
      </w:r>
      <w:r w:rsidR="007C4C94">
        <w:rPr>
          <w:rFonts w:ascii="Times New Roman" w:hAnsi="Times New Roman" w:cs="Times New Roman"/>
          <w:sz w:val="28"/>
          <w:szCs w:val="28"/>
        </w:rPr>
        <w:t xml:space="preserve">  </w:t>
      </w:r>
      <w:r w:rsidRPr="00B15676">
        <w:rPr>
          <w:rFonts w:ascii="Times New Roman" w:hAnsi="Times New Roman" w:cs="Times New Roman"/>
          <w:sz w:val="28"/>
          <w:szCs w:val="28"/>
        </w:rPr>
        <w:t xml:space="preserve"> № 6-108, Контрольно-счетной палатой проведена экспертиза проекта решения Красноярского городского Совета депутатов «О внесении изменений в решение Красноярского городского Совета депутатов</w:t>
      </w:r>
      <w:proofErr w:type="gramEnd"/>
      <w:r w:rsidRPr="00B15676">
        <w:rPr>
          <w:rFonts w:ascii="Times New Roman" w:hAnsi="Times New Roman" w:cs="Times New Roman"/>
          <w:sz w:val="28"/>
          <w:szCs w:val="28"/>
        </w:rPr>
        <w:t xml:space="preserve"> от 16.12.2014 № 6-89 «О бюджете города на 2015 год и плановый период 2016-2017 годов» (далее – Проект корректировки).</w:t>
      </w:r>
    </w:p>
    <w:p w:rsidR="0020046F" w:rsidRPr="00B15676" w:rsidRDefault="0020046F" w:rsidP="00200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2330" w:rsidRPr="00B15676" w:rsidRDefault="009D2330" w:rsidP="002004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Toc384386532"/>
      <w:r w:rsidRPr="00B15676"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="007C7E44" w:rsidRPr="00B15676">
        <w:rPr>
          <w:rFonts w:ascii="Times New Roman" w:hAnsi="Times New Roman" w:cs="Times New Roman"/>
          <w:b/>
          <w:sz w:val="28"/>
          <w:szCs w:val="28"/>
        </w:rPr>
        <w:t>П</w:t>
      </w:r>
      <w:r w:rsidRPr="00B15676">
        <w:rPr>
          <w:rFonts w:ascii="Times New Roman" w:hAnsi="Times New Roman" w:cs="Times New Roman"/>
          <w:b/>
          <w:sz w:val="28"/>
          <w:szCs w:val="28"/>
        </w:rPr>
        <w:t>араметр</w:t>
      </w:r>
      <w:r w:rsidR="007C7E44" w:rsidRPr="00B15676">
        <w:rPr>
          <w:rFonts w:ascii="Times New Roman" w:hAnsi="Times New Roman" w:cs="Times New Roman"/>
          <w:b/>
          <w:sz w:val="28"/>
          <w:szCs w:val="28"/>
        </w:rPr>
        <w:t>ы</w:t>
      </w:r>
      <w:r w:rsidRPr="00B15676">
        <w:rPr>
          <w:rFonts w:ascii="Times New Roman" w:hAnsi="Times New Roman" w:cs="Times New Roman"/>
          <w:b/>
          <w:sz w:val="28"/>
          <w:szCs w:val="28"/>
        </w:rPr>
        <w:t xml:space="preserve"> бюджета города</w:t>
      </w:r>
      <w:bookmarkEnd w:id="1"/>
    </w:p>
    <w:p w:rsidR="0020046F" w:rsidRPr="00B15676" w:rsidRDefault="0020046F" w:rsidP="002004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2330" w:rsidRPr="00B15676" w:rsidRDefault="009D2330" w:rsidP="002004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676">
        <w:rPr>
          <w:rFonts w:ascii="Times New Roman" w:hAnsi="Times New Roman" w:cs="Times New Roman"/>
          <w:sz w:val="28"/>
          <w:szCs w:val="28"/>
        </w:rPr>
        <w:t xml:space="preserve">Проектом корректировки предлагается изменить утвержденные параметры  бюджета города от </w:t>
      </w:r>
      <w:r w:rsidR="00B15676" w:rsidRPr="00B15676">
        <w:rPr>
          <w:rFonts w:ascii="Times New Roman" w:hAnsi="Times New Roman" w:cs="Times New Roman"/>
          <w:sz w:val="28"/>
          <w:szCs w:val="28"/>
        </w:rPr>
        <w:t>09</w:t>
      </w:r>
      <w:r w:rsidR="00B3530E" w:rsidRPr="00B15676">
        <w:rPr>
          <w:rFonts w:ascii="Times New Roman" w:hAnsi="Times New Roman" w:cs="Times New Roman"/>
          <w:sz w:val="28"/>
          <w:szCs w:val="28"/>
        </w:rPr>
        <w:t>.0</w:t>
      </w:r>
      <w:r w:rsidR="00B15676" w:rsidRPr="00B15676">
        <w:rPr>
          <w:rFonts w:ascii="Times New Roman" w:hAnsi="Times New Roman" w:cs="Times New Roman"/>
          <w:sz w:val="28"/>
          <w:szCs w:val="28"/>
        </w:rPr>
        <w:t>6</w:t>
      </w:r>
      <w:r w:rsidR="00B3530E" w:rsidRPr="00B15676">
        <w:rPr>
          <w:rFonts w:ascii="Times New Roman" w:hAnsi="Times New Roman" w:cs="Times New Roman"/>
          <w:sz w:val="28"/>
          <w:szCs w:val="28"/>
        </w:rPr>
        <w:t>.2015</w:t>
      </w:r>
      <w:r w:rsidR="009F28DE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="00B3530E" w:rsidRPr="00B15676">
        <w:rPr>
          <w:rFonts w:ascii="Times New Roman" w:hAnsi="Times New Roman" w:cs="Times New Roman"/>
          <w:sz w:val="28"/>
          <w:szCs w:val="28"/>
        </w:rPr>
        <w:t>.</w:t>
      </w:r>
    </w:p>
    <w:p w:rsidR="009D2330" w:rsidRPr="00B15676" w:rsidRDefault="009D2330" w:rsidP="009D233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9D2330" w:rsidRPr="00B15676" w:rsidRDefault="009D2330" w:rsidP="009D2330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8"/>
        </w:rPr>
      </w:pPr>
      <w:r w:rsidRPr="00B15676">
        <w:rPr>
          <w:rFonts w:ascii="Times New Roman" w:hAnsi="Times New Roman" w:cs="Times New Roman"/>
          <w:sz w:val="24"/>
          <w:szCs w:val="28"/>
        </w:rPr>
        <w:t>Таблица 1</w:t>
      </w:r>
    </w:p>
    <w:p w:rsidR="009D2330" w:rsidRPr="00B15676" w:rsidRDefault="009D2330" w:rsidP="002004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5676">
        <w:rPr>
          <w:rFonts w:ascii="Times New Roman" w:hAnsi="Times New Roman" w:cs="Times New Roman"/>
          <w:sz w:val="28"/>
          <w:szCs w:val="28"/>
        </w:rPr>
        <w:t>Изменение параметров бюджета города</w:t>
      </w:r>
    </w:p>
    <w:p w:rsidR="009D2330" w:rsidRPr="00B15676" w:rsidRDefault="00B3530E" w:rsidP="002004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Toc384386533"/>
      <w:r w:rsidRPr="00B15676">
        <w:rPr>
          <w:rFonts w:ascii="Times New Roman" w:hAnsi="Times New Roman" w:cs="Times New Roman"/>
          <w:sz w:val="28"/>
          <w:szCs w:val="28"/>
        </w:rPr>
        <w:t>на 2015 год и плановый период 2016-2017</w:t>
      </w:r>
      <w:r w:rsidR="009D2330" w:rsidRPr="00B15676">
        <w:rPr>
          <w:rFonts w:ascii="Times New Roman" w:hAnsi="Times New Roman" w:cs="Times New Roman"/>
          <w:sz w:val="28"/>
          <w:szCs w:val="28"/>
        </w:rPr>
        <w:t xml:space="preserve"> годов</w:t>
      </w:r>
      <w:bookmarkEnd w:id="2"/>
    </w:p>
    <w:p w:rsidR="009D2330" w:rsidRPr="00B15676" w:rsidRDefault="009D2330" w:rsidP="00235C2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15676">
        <w:rPr>
          <w:rFonts w:ascii="Times New Roman" w:hAnsi="Times New Roman" w:cs="Times New Roman"/>
          <w:sz w:val="24"/>
          <w:szCs w:val="24"/>
        </w:rPr>
        <w:t>тыс. руб.</w:t>
      </w: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48"/>
        <w:gridCol w:w="1134"/>
        <w:gridCol w:w="994"/>
        <w:gridCol w:w="993"/>
        <w:gridCol w:w="1134"/>
        <w:gridCol w:w="993"/>
        <w:gridCol w:w="992"/>
        <w:gridCol w:w="1134"/>
        <w:gridCol w:w="993"/>
        <w:gridCol w:w="850"/>
      </w:tblGrid>
      <w:tr w:rsidR="00751A9C" w:rsidRPr="00B15676" w:rsidTr="005A0FBD">
        <w:tc>
          <w:tcPr>
            <w:tcW w:w="848" w:type="dxa"/>
            <w:vMerge w:val="restart"/>
            <w:vAlign w:val="center"/>
          </w:tcPr>
          <w:p w:rsidR="00751A9C" w:rsidRPr="00B15676" w:rsidRDefault="00751A9C" w:rsidP="000E61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56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3121" w:type="dxa"/>
            <w:gridSpan w:val="3"/>
            <w:vAlign w:val="center"/>
          </w:tcPr>
          <w:p w:rsidR="00751A9C" w:rsidRPr="00B15676" w:rsidRDefault="00751A9C" w:rsidP="000E6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6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Доходы</w:t>
            </w:r>
          </w:p>
        </w:tc>
        <w:tc>
          <w:tcPr>
            <w:tcW w:w="3119" w:type="dxa"/>
            <w:gridSpan w:val="3"/>
            <w:vAlign w:val="center"/>
          </w:tcPr>
          <w:p w:rsidR="00751A9C" w:rsidRPr="00B15676" w:rsidRDefault="00751A9C" w:rsidP="000E61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56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Расходы</w:t>
            </w:r>
          </w:p>
        </w:tc>
        <w:tc>
          <w:tcPr>
            <w:tcW w:w="2977" w:type="dxa"/>
            <w:gridSpan w:val="3"/>
          </w:tcPr>
          <w:p w:rsidR="00751A9C" w:rsidRPr="00B15676" w:rsidRDefault="005A0FBD" w:rsidP="000E61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56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Дефицит</w:t>
            </w:r>
          </w:p>
        </w:tc>
      </w:tr>
      <w:tr w:rsidR="00751A9C" w:rsidRPr="00B15676" w:rsidTr="00410CD0">
        <w:trPr>
          <w:trHeight w:val="569"/>
        </w:trPr>
        <w:tc>
          <w:tcPr>
            <w:tcW w:w="848" w:type="dxa"/>
            <w:vMerge/>
            <w:vAlign w:val="center"/>
          </w:tcPr>
          <w:p w:rsidR="00751A9C" w:rsidRPr="00B15676" w:rsidRDefault="00751A9C" w:rsidP="000E61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51A9C" w:rsidRPr="00B15676" w:rsidRDefault="00751A9C" w:rsidP="005A0F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156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Утверж</w:t>
            </w:r>
            <w:proofErr w:type="spellEnd"/>
            <w:r w:rsidRPr="00B156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-денный</w:t>
            </w:r>
            <w:proofErr w:type="gramEnd"/>
            <w:r w:rsidRPr="00B156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бюджет</w:t>
            </w:r>
          </w:p>
          <w:p w:rsidR="00751A9C" w:rsidRPr="00B15676" w:rsidRDefault="00B15676" w:rsidP="00B156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567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  <w:t>от 09.06</w:t>
            </w:r>
            <w:r w:rsidR="00751A9C" w:rsidRPr="00B1567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  <w:t>.2015</w:t>
            </w:r>
          </w:p>
        </w:tc>
        <w:tc>
          <w:tcPr>
            <w:tcW w:w="994" w:type="dxa"/>
            <w:vAlign w:val="center"/>
          </w:tcPr>
          <w:p w:rsidR="00751A9C" w:rsidRPr="00B15676" w:rsidRDefault="00751A9C" w:rsidP="005A0F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156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Корре-ктировка</w:t>
            </w:r>
            <w:proofErr w:type="spellEnd"/>
            <w:proofErr w:type="gramEnd"/>
            <w:r w:rsidRPr="00B156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бюджета</w:t>
            </w:r>
          </w:p>
        </w:tc>
        <w:tc>
          <w:tcPr>
            <w:tcW w:w="993" w:type="dxa"/>
            <w:vAlign w:val="center"/>
          </w:tcPr>
          <w:p w:rsidR="00751A9C" w:rsidRPr="00B15676" w:rsidRDefault="00751A9C" w:rsidP="005A0F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56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Сумма </w:t>
            </w:r>
            <w:proofErr w:type="spellStart"/>
            <w:proofErr w:type="gramStart"/>
            <w:r w:rsidRPr="00B156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изме</w:t>
            </w:r>
            <w:proofErr w:type="spellEnd"/>
            <w:r w:rsidRPr="00B156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-нений</w:t>
            </w:r>
            <w:proofErr w:type="gramEnd"/>
          </w:p>
        </w:tc>
        <w:tc>
          <w:tcPr>
            <w:tcW w:w="1134" w:type="dxa"/>
            <w:vAlign w:val="center"/>
          </w:tcPr>
          <w:p w:rsidR="00751A9C" w:rsidRPr="00B15676" w:rsidRDefault="00751A9C" w:rsidP="00B156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156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Утверж</w:t>
            </w:r>
            <w:proofErr w:type="spellEnd"/>
            <w:r w:rsidRPr="00B156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-денный</w:t>
            </w:r>
            <w:proofErr w:type="gramEnd"/>
            <w:r w:rsidRPr="00B156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бюджет </w:t>
            </w:r>
            <w:r w:rsidRPr="00B1567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  <w:t xml:space="preserve">от </w:t>
            </w:r>
            <w:r w:rsidR="00B1567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  <w:t>09.06.2015</w:t>
            </w:r>
          </w:p>
        </w:tc>
        <w:tc>
          <w:tcPr>
            <w:tcW w:w="993" w:type="dxa"/>
            <w:vAlign w:val="center"/>
          </w:tcPr>
          <w:p w:rsidR="00751A9C" w:rsidRPr="00B15676" w:rsidRDefault="00751A9C" w:rsidP="005A0F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156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Корре-ктировка</w:t>
            </w:r>
            <w:proofErr w:type="spellEnd"/>
            <w:proofErr w:type="gramEnd"/>
            <w:r w:rsidRPr="00B156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бюджета</w:t>
            </w:r>
          </w:p>
        </w:tc>
        <w:tc>
          <w:tcPr>
            <w:tcW w:w="992" w:type="dxa"/>
            <w:vAlign w:val="center"/>
          </w:tcPr>
          <w:p w:rsidR="00751A9C" w:rsidRPr="00B15676" w:rsidRDefault="00172584" w:rsidP="005A0F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56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Сумма </w:t>
            </w:r>
            <w:proofErr w:type="spellStart"/>
            <w:proofErr w:type="gramStart"/>
            <w:r w:rsidRPr="00B156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изме</w:t>
            </w:r>
            <w:proofErr w:type="spellEnd"/>
            <w:r w:rsidRPr="00B156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-нений</w:t>
            </w:r>
            <w:proofErr w:type="gramEnd"/>
          </w:p>
        </w:tc>
        <w:tc>
          <w:tcPr>
            <w:tcW w:w="1134" w:type="dxa"/>
            <w:vAlign w:val="center"/>
          </w:tcPr>
          <w:p w:rsidR="00751A9C" w:rsidRPr="00B15676" w:rsidRDefault="00751A9C" w:rsidP="00B156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156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Утверж</w:t>
            </w:r>
            <w:proofErr w:type="spellEnd"/>
            <w:r w:rsidRPr="00B156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-денный</w:t>
            </w:r>
            <w:proofErr w:type="gramEnd"/>
            <w:r w:rsidRPr="00B156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бюджет </w:t>
            </w:r>
            <w:r w:rsidRPr="00B1567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  <w:t xml:space="preserve">от </w:t>
            </w:r>
            <w:r w:rsidR="00B1567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  <w:t>09.06.2015</w:t>
            </w:r>
          </w:p>
        </w:tc>
        <w:tc>
          <w:tcPr>
            <w:tcW w:w="993" w:type="dxa"/>
            <w:vAlign w:val="center"/>
          </w:tcPr>
          <w:p w:rsidR="00751A9C" w:rsidRPr="00B15676" w:rsidRDefault="00751A9C" w:rsidP="005A0F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156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Корре-ктировка</w:t>
            </w:r>
            <w:proofErr w:type="spellEnd"/>
            <w:proofErr w:type="gramEnd"/>
            <w:r w:rsidRPr="00B156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бюджета</w:t>
            </w:r>
          </w:p>
        </w:tc>
        <w:tc>
          <w:tcPr>
            <w:tcW w:w="850" w:type="dxa"/>
            <w:vAlign w:val="center"/>
          </w:tcPr>
          <w:p w:rsidR="00751A9C" w:rsidRPr="00B15676" w:rsidRDefault="00172584" w:rsidP="005A0F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56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Сумма </w:t>
            </w:r>
            <w:proofErr w:type="spellStart"/>
            <w:proofErr w:type="gramStart"/>
            <w:r w:rsidRPr="00B156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изме</w:t>
            </w:r>
            <w:proofErr w:type="spellEnd"/>
            <w:r w:rsidRPr="00B156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-нений</w:t>
            </w:r>
            <w:proofErr w:type="gramEnd"/>
          </w:p>
        </w:tc>
      </w:tr>
      <w:tr w:rsidR="00751A9C" w:rsidRPr="00B15676" w:rsidTr="00410CD0">
        <w:tc>
          <w:tcPr>
            <w:tcW w:w="848" w:type="dxa"/>
            <w:vAlign w:val="center"/>
          </w:tcPr>
          <w:p w:rsidR="00751A9C" w:rsidRPr="00B15676" w:rsidRDefault="00751A9C" w:rsidP="000E61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56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134" w:type="dxa"/>
            <w:vAlign w:val="center"/>
          </w:tcPr>
          <w:p w:rsidR="00751A9C" w:rsidRPr="00B15676" w:rsidRDefault="00B15676" w:rsidP="00C30658">
            <w:pPr>
              <w:ind w:left="-105" w:right="-1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27 236 675,54</w:t>
            </w:r>
          </w:p>
        </w:tc>
        <w:tc>
          <w:tcPr>
            <w:tcW w:w="994" w:type="dxa"/>
            <w:vAlign w:val="center"/>
          </w:tcPr>
          <w:p w:rsidR="00751A9C" w:rsidRPr="00B15676" w:rsidRDefault="00B15676" w:rsidP="00C30658">
            <w:pPr>
              <w:ind w:left="-105" w:right="-1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27 328 166,08</w:t>
            </w:r>
          </w:p>
        </w:tc>
        <w:tc>
          <w:tcPr>
            <w:tcW w:w="993" w:type="dxa"/>
            <w:vAlign w:val="center"/>
          </w:tcPr>
          <w:p w:rsidR="00751A9C" w:rsidRPr="00B15676" w:rsidRDefault="00B15676" w:rsidP="00C30658">
            <w:pPr>
              <w:ind w:left="-105" w:right="-1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91 490,54</w:t>
            </w:r>
          </w:p>
        </w:tc>
        <w:tc>
          <w:tcPr>
            <w:tcW w:w="1134" w:type="dxa"/>
            <w:vAlign w:val="center"/>
          </w:tcPr>
          <w:p w:rsidR="00751A9C" w:rsidRPr="00B15676" w:rsidRDefault="00B15676" w:rsidP="00C30658">
            <w:pPr>
              <w:ind w:left="-105" w:right="-1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28 779 407,50</w:t>
            </w:r>
          </w:p>
        </w:tc>
        <w:tc>
          <w:tcPr>
            <w:tcW w:w="993" w:type="dxa"/>
            <w:vAlign w:val="center"/>
          </w:tcPr>
          <w:p w:rsidR="00751A9C" w:rsidRPr="00B15676" w:rsidRDefault="00B15676" w:rsidP="00C30658">
            <w:pPr>
              <w:ind w:left="-105" w:right="-1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28 870 898,04</w:t>
            </w:r>
          </w:p>
        </w:tc>
        <w:tc>
          <w:tcPr>
            <w:tcW w:w="992" w:type="dxa"/>
            <w:vAlign w:val="center"/>
          </w:tcPr>
          <w:p w:rsidR="00751A9C" w:rsidRPr="00B15676" w:rsidRDefault="00B15676" w:rsidP="00C30658">
            <w:pPr>
              <w:ind w:left="-105" w:right="-1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91 490,54</w:t>
            </w:r>
          </w:p>
        </w:tc>
        <w:tc>
          <w:tcPr>
            <w:tcW w:w="1134" w:type="dxa"/>
            <w:vAlign w:val="center"/>
          </w:tcPr>
          <w:p w:rsidR="00751A9C" w:rsidRPr="00B15676" w:rsidRDefault="00B15676" w:rsidP="00C55E08">
            <w:pPr>
              <w:ind w:left="-105" w:right="-1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- </w:t>
            </w:r>
            <w:r w:rsidR="00C55E0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1 542 731,96</w:t>
            </w:r>
          </w:p>
        </w:tc>
        <w:tc>
          <w:tcPr>
            <w:tcW w:w="993" w:type="dxa"/>
            <w:vAlign w:val="center"/>
          </w:tcPr>
          <w:p w:rsidR="00751A9C" w:rsidRPr="00B15676" w:rsidRDefault="00B15676" w:rsidP="00410CD0">
            <w:pPr>
              <w:ind w:left="-105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- 1</w:t>
            </w:r>
            <w:r w:rsidR="00C55E0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542 731,96</w:t>
            </w:r>
          </w:p>
        </w:tc>
        <w:tc>
          <w:tcPr>
            <w:tcW w:w="850" w:type="dxa"/>
            <w:vAlign w:val="center"/>
          </w:tcPr>
          <w:p w:rsidR="00751A9C" w:rsidRPr="00B15676" w:rsidRDefault="00B15676" w:rsidP="00C30658">
            <w:pPr>
              <w:ind w:left="-105" w:right="-1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751A9C" w:rsidRPr="00B15676" w:rsidTr="00410CD0">
        <w:tc>
          <w:tcPr>
            <w:tcW w:w="848" w:type="dxa"/>
            <w:vAlign w:val="center"/>
          </w:tcPr>
          <w:p w:rsidR="00751A9C" w:rsidRPr="00B15676" w:rsidRDefault="00751A9C" w:rsidP="000E61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56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34" w:type="dxa"/>
            <w:vAlign w:val="center"/>
          </w:tcPr>
          <w:p w:rsidR="00751A9C" w:rsidRPr="00B15676" w:rsidRDefault="00F93D3D" w:rsidP="00C30658">
            <w:pPr>
              <w:ind w:left="-105" w:right="-1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26 863 033,13</w:t>
            </w:r>
          </w:p>
        </w:tc>
        <w:tc>
          <w:tcPr>
            <w:tcW w:w="994" w:type="dxa"/>
            <w:vAlign w:val="center"/>
          </w:tcPr>
          <w:p w:rsidR="00751A9C" w:rsidRPr="00B15676" w:rsidRDefault="00F93D3D" w:rsidP="00C30658">
            <w:pPr>
              <w:ind w:left="-105" w:right="-1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26 863 033,13</w:t>
            </w:r>
          </w:p>
        </w:tc>
        <w:tc>
          <w:tcPr>
            <w:tcW w:w="993" w:type="dxa"/>
            <w:vAlign w:val="center"/>
          </w:tcPr>
          <w:p w:rsidR="00751A9C" w:rsidRPr="00B15676" w:rsidRDefault="00F93D3D" w:rsidP="00C30658">
            <w:pPr>
              <w:ind w:left="-105" w:right="-1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751A9C" w:rsidRPr="00B15676" w:rsidRDefault="00F93D3D" w:rsidP="00C30658">
            <w:pPr>
              <w:ind w:left="-105" w:right="-1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27 783 769,19</w:t>
            </w:r>
          </w:p>
        </w:tc>
        <w:tc>
          <w:tcPr>
            <w:tcW w:w="993" w:type="dxa"/>
            <w:vAlign w:val="center"/>
          </w:tcPr>
          <w:p w:rsidR="00751A9C" w:rsidRPr="00B15676" w:rsidRDefault="00F93D3D" w:rsidP="00C30658">
            <w:pPr>
              <w:ind w:left="-105" w:right="-1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27 783 769,19</w:t>
            </w:r>
          </w:p>
        </w:tc>
        <w:tc>
          <w:tcPr>
            <w:tcW w:w="992" w:type="dxa"/>
            <w:vAlign w:val="center"/>
          </w:tcPr>
          <w:p w:rsidR="00751A9C" w:rsidRPr="00B15676" w:rsidRDefault="00F93D3D" w:rsidP="00C30658">
            <w:pPr>
              <w:ind w:left="-105" w:right="-1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751A9C" w:rsidRPr="00B15676" w:rsidRDefault="00F93D3D" w:rsidP="00C30658">
            <w:pPr>
              <w:ind w:left="-105" w:right="-1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- 920 736,06</w:t>
            </w:r>
          </w:p>
        </w:tc>
        <w:tc>
          <w:tcPr>
            <w:tcW w:w="993" w:type="dxa"/>
            <w:vAlign w:val="center"/>
          </w:tcPr>
          <w:p w:rsidR="00751A9C" w:rsidRPr="00B15676" w:rsidRDefault="00F93D3D" w:rsidP="00C30658">
            <w:pPr>
              <w:ind w:left="-105" w:right="-1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- 920 736,06</w:t>
            </w:r>
          </w:p>
        </w:tc>
        <w:tc>
          <w:tcPr>
            <w:tcW w:w="850" w:type="dxa"/>
            <w:vAlign w:val="center"/>
          </w:tcPr>
          <w:p w:rsidR="00751A9C" w:rsidRPr="00B15676" w:rsidRDefault="00F93D3D" w:rsidP="00C30658">
            <w:pPr>
              <w:ind w:left="-105" w:right="-1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751A9C" w:rsidRPr="00B15676" w:rsidTr="00410CD0">
        <w:tc>
          <w:tcPr>
            <w:tcW w:w="848" w:type="dxa"/>
            <w:vAlign w:val="center"/>
          </w:tcPr>
          <w:p w:rsidR="00751A9C" w:rsidRPr="00B15676" w:rsidRDefault="00751A9C" w:rsidP="000E61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56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134" w:type="dxa"/>
            <w:vAlign w:val="center"/>
          </w:tcPr>
          <w:p w:rsidR="00751A9C" w:rsidRPr="00B15676" w:rsidRDefault="00F93D3D" w:rsidP="00C9689A">
            <w:pPr>
              <w:ind w:left="-105" w:right="-1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26 994 988,40</w:t>
            </w:r>
          </w:p>
        </w:tc>
        <w:tc>
          <w:tcPr>
            <w:tcW w:w="994" w:type="dxa"/>
            <w:vAlign w:val="center"/>
          </w:tcPr>
          <w:p w:rsidR="00751A9C" w:rsidRPr="00B15676" w:rsidRDefault="00F93D3D" w:rsidP="00C30658">
            <w:pPr>
              <w:ind w:left="-105" w:right="-1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26 994 988,40</w:t>
            </w:r>
          </w:p>
        </w:tc>
        <w:tc>
          <w:tcPr>
            <w:tcW w:w="993" w:type="dxa"/>
            <w:vAlign w:val="center"/>
          </w:tcPr>
          <w:p w:rsidR="00751A9C" w:rsidRPr="00B15676" w:rsidRDefault="00F93D3D" w:rsidP="00C30658">
            <w:pPr>
              <w:ind w:left="-105" w:right="-1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751A9C" w:rsidRPr="00B15676" w:rsidRDefault="00F93D3D" w:rsidP="00C30658">
            <w:pPr>
              <w:ind w:left="-105" w:right="-1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27 447 216,15</w:t>
            </w:r>
          </w:p>
        </w:tc>
        <w:tc>
          <w:tcPr>
            <w:tcW w:w="993" w:type="dxa"/>
            <w:vAlign w:val="center"/>
          </w:tcPr>
          <w:p w:rsidR="00751A9C" w:rsidRPr="00B15676" w:rsidRDefault="00F93D3D" w:rsidP="00C30658">
            <w:pPr>
              <w:ind w:left="-105" w:right="-1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27 447 216,15</w:t>
            </w:r>
          </w:p>
        </w:tc>
        <w:tc>
          <w:tcPr>
            <w:tcW w:w="992" w:type="dxa"/>
            <w:vAlign w:val="center"/>
          </w:tcPr>
          <w:p w:rsidR="00751A9C" w:rsidRPr="00B15676" w:rsidRDefault="00F93D3D" w:rsidP="00C30658">
            <w:pPr>
              <w:ind w:left="-105" w:right="-1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751A9C" w:rsidRPr="00C82B57" w:rsidRDefault="00F93D3D" w:rsidP="00C82B57">
            <w:pPr>
              <w:ind w:left="-105" w:right="-1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82B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- </w:t>
            </w:r>
            <w:r w:rsidR="00C82B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452 227,75</w:t>
            </w:r>
          </w:p>
        </w:tc>
        <w:tc>
          <w:tcPr>
            <w:tcW w:w="993" w:type="dxa"/>
            <w:vAlign w:val="center"/>
          </w:tcPr>
          <w:p w:rsidR="00751A9C" w:rsidRPr="00C82B57" w:rsidRDefault="00F93D3D" w:rsidP="00C82B57">
            <w:pPr>
              <w:ind w:left="-105" w:right="-1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82B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- </w:t>
            </w:r>
            <w:r w:rsidR="00C82B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452 227,75</w:t>
            </w:r>
          </w:p>
        </w:tc>
        <w:tc>
          <w:tcPr>
            <w:tcW w:w="850" w:type="dxa"/>
            <w:vAlign w:val="center"/>
          </w:tcPr>
          <w:p w:rsidR="00751A9C" w:rsidRPr="00B15676" w:rsidRDefault="00F93D3D" w:rsidP="00C30658">
            <w:pPr>
              <w:ind w:left="-105" w:right="-1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751A9C" w:rsidRPr="00B15676" w:rsidTr="00410CD0">
        <w:tc>
          <w:tcPr>
            <w:tcW w:w="848" w:type="dxa"/>
            <w:vAlign w:val="center"/>
          </w:tcPr>
          <w:p w:rsidR="00751A9C" w:rsidRPr="00B15676" w:rsidRDefault="00751A9C" w:rsidP="000E6187">
            <w:pPr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56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vAlign w:val="center"/>
          </w:tcPr>
          <w:p w:rsidR="00751A9C" w:rsidRPr="00B15676" w:rsidRDefault="00F93D3D" w:rsidP="00C30658">
            <w:pPr>
              <w:ind w:left="-105" w:right="-1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81 094 697,07</w:t>
            </w:r>
          </w:p>
        </w:tc>
        <w:tc>
          <w:tcPr>
            <w:tcW w:w="994" w:type="dxa"/>
            <w:vAlign w:val="center"/>
          </w:tcPr>
          <w:p w:rsidR="00751A9C" w:rsidRPr="00B15676" w:rsidRDefault="00F93D3D" w:rsidP="00C30658">
            <w:pPr>
              <w:ind w:left="-105" w:right="-1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81 186 187,61</w:t>
            </w:r>
          </w:p>
        </w:tc>
        <w:tc>
          <w:tcPr>
            <w:tcW w:w="993" w:type="dxa"/>
            <w:vAlign w:val="center"/>
          </w:tcPr>
          <w:p w:rsidR="00751A9C" w:rsidRPr="00B15676" w:rsidRDefault="00F93D3D" w:rsidP="00C30658">
            <w:pPr>
              <w:ind w:left="-105" w:right="-1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91 490,54</w:t>
            </w:r>
          </w:p>
        </w:tc>
        <w:tc>
          <w:tcPr>
            <w:tcW w:w="1134" w:type="dxa"/>
            <w:vAlign w:val="center"/>
          </w:tcPr>
          <w:p w:rsidR="00751A9C" w:rsidRPr="00B15676" w:rsidRDefault="00F93D3D" w:rsidP="00C30658">
            <w:pPr>
              <w:ind w:left="-105" w:right="-1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84 010 392,84</w:t>
            </w:r>
          </w:p>
        </w:tc>
        <w:tc>
          <w:tcPr>
            <w:tcW w:w="993" w:type="dxa"/>
            <w:vAlign w:val="center"/>
          </w:tcPr>
          <w:p w:rsidR="00751A9C" w:rsidRPr="00B15676" w:rsidRDefault="00F93D3D" w:rsidP="00C30658">
            <w:pPr>
              <w:ind w:left="-105" w:right="-1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84 101 883,38</w:t>
            </w:r>
          </w:p>
        </w:tc>
        <w:tc>
          <w:tcPr>
            <w:tcW w:w="992" w:type="dxa"/>
            <w:vAlign w:val="center"/>
          </w:tcPr>
          <w:p w:rsidR="00751A9C" w:rsidRPr="00B15676" w:rsidRDefault="00F93D3D" w:rsidP="00C30658">
            <w:pPr>
              <w:ind w:left="-105" w:right="-1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91 490,54</w:t>
            </w:r>
          </w:p>
        </w:tc>
        <w:tc>
          <w:tcPr>
            <w:tcW w:w="1134" w:type="dxa"/>
            <w:vAlign w:val="center"/>
          </w:tcPr>
          <w:p w:rsidR="00751A9C" w:rsidRPr="00B15676" w:rsidRDefault="00F93D3D" w:rsidP="00C82B57">
            <w:pPr>
              <w:ind w:left="-105" w:right="-1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- </w:t>
            </w:r>
            <w:r w:rsidR="00C82B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2 915 695,77</w:t>
            </w:r>
          </w:p>
        </w:tc>
        <w:tc>
          <w:tcPr>
            <w:tcW w:w="993" w:type="dxa"/>
            <w:vAlign w:val="center"/>
          </w:tcPr>
          <w:p w:rsidR="00751A9C" w:rsidRPr="00B15676" w:rsidRDefault="00F93D3D" w:rsidP="00C82B57">
            <w:pPr>
              <w:ind w:left="-105" w:right="-1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- </w:t>
            </w:r>
            <w:r w:rsidR="00C82B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2 915 695,77</w:t>
            </w:r>
          </w:p>
        </w:tc>
        <w:tc>
          <w:tcPr>
            <w:tcW w:w="850" w:type="dxa"/>
            <w:vAlign w:val="center"/>
          </w:tcPr>
          <w:p w:rsidR="00751A9C" w:rsidRPr="00B15676" w:rsidRDefault="00F93D3D" w:rsidP="00C30658">
            <w:pPr>
              <w:ind w:left="-105" w:right="-1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:rsidR="007C7E44" w:rsidRPr="00B15676" w:rsidRDefault="007C7E44" w:rsidP="000E6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E6187" w:rsidRDefault="000E6187" w:rsidP="00200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D3D">
        <w:rPr>
          <w:rFonts w:ascii="Times New Roman" w:hAnsi="Times New Roman" w:cs="Times New Roman"/>
          <w:sz w:val="28"/>
          <w:szCs w:val="28"/>
        </w:rPr>
        <w:t xml:space="preserve">Изменения доходной и расходной части бюджета города </w:t>
      </w:r>
      <w:r w:rsidRPr="00F93D3D">
        <w:rPr>
          <w:rFonts w:ascii="Times New Roman" w:hAnsi="Times New Roman" w:cs="Times New Roman"/>
          <w:sz w:val="28"/>
          <w:szCs w:val="28"/>
        </w:rPr>
        <w:br/>
      </w:r>
      <w:r w:rsidR="00AF5123" w:rsidRPr="00F93D3D">
        <w:rPr>
          <w:rFonts w:ascii="Times New Roman" w:hAnsi="Times New Roman" w:cs="Times New Roman"/>
          <w:sz w:val="28"/>
          <w:szCs w:val="28"/>
        </w:rPr>
        <w:t xml:space="preserve">в целом </w:t>
      </w:r>
      <w:r w:rsidRPr="00F93D3D">
        <w:rPr>
          <w:rFonts w:ascii="Times New Roman" w:hAnsi="Times New Roman" w:cs="Times New Roman"/>
          <w:sz w:val="28"/>
          <w:szCs w:val="28"/>
        </w:rPr>
        <w:t>обусловлены:</w:t>
      </w:r>
    </w:p>
    <w:p w:rsidR="002A0189" w:rsidRDefault="002A0189" w:rsidP="00200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включением в План приватизации на 2015 год дополнительных объектов и изменением земельного законодательства;</w:t>
      </w:r>
    </w:p>
    <w:p w:rsidR="00DA0552" w:rsidRPr="00F93D3D" w:rsidRDefault="00C83254" w:rsidP="00200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D3D">
        <w:rPr>
          <w:rFonts w:ascii="Times New Roman" w:hAnsi="Times New Roman" w:cs="Times New Roman"/>
          <w:sz w:val="28"/>
          <w:szCs w:val="28"/>
        </w:rPr>
        <w:t>-</w:t>
      </w:r>
      <w:r w:rsidR="0020046F" w:rsidRPr="00F93D3D">
        <w:rPr>
          <w:rFonts w:ascii="Times New Roman" w:hAnsi="Times New Roman" w:cs="Times New Roman"/>
          <w:sz w:val="28"/>
          <w:szCs w:val="28"/>
        </w:rPr>
        <w:t> </w:t>
      </w:r>
      <w:r w:rsidR="00D05BE3" w:rsidRPr="00F93D3D">
        <w:rPr>
          <w:rFonts w:ascii="Times New Roman" w:hAnsi="Times New Roman" w:cs="Times New Roman"/>
          <w:sz w:val="28"/>
          <w:szCs w:val="28"/>
        </w:rPr>
        <w:t>увеличением средств, выделенных из вышестоящих бюджетов</w:t>
      </w:r>
      <w:r w:rsidR="00DA0552" w:rsidRPr="00F93D3D">
        <w:rPr>
          <w:rFonts w:ascii="Times New Roman" w:hAnsi="Times New Roman" w:cs="Times New Roman"/>
          <w:sz w:val="28"/>
          <w:szCs w:val="28"/>
        </w:rPr>
        <w:t xml:space="preserve">, в том числе </w:t>
      </w:r>
      <w:proofErr w:type="gramStart"/>
      <w:r w:rsidR="00DA0552" w:rsidRPr="00F93D3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DA0552" w:rsidRPr="00F93D3D">
        <w:rPr>
          <w:rFonts w:ascii="Times New Roman" w:hAnsi="Times New Roman" w:cs="Times New Roman"/>
          <w:sz w:val="28"/>
          <w:szCs w:val="28"/>
        </w:rPr>
        <w:t>:</w:t>
      </w:r>
    </w:p>
    <w:p w:rsidR="00F93D3D" w:rsidRPr="002E00E8" w:rsidRDefault="00F93D3D" w:rsidP="00200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0E8">
        <w:rPr>
          <w:rFonts w:ascii="Times New Roman" w:hAnsi="Times New Roman" w:cs="Times New Roman"/>
          <w:sz w:val="28"/>
          <w:szCs w:val="28"/>
        </w:rPr>
        <w:t>переселение граждан из аварийного жилищного фонда;</w:t>
      </w:r>
    </w:p>
    <w:p w:rsidR="00F93D3D" w:rsidRPr="002E00E8" w:rsidRDefault="00F93D3D" w:rsidP="00200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0E8">
        <w:rPr>
          <w:rFonts w:ascii="Times New Roman" w:hAnsi="Times New Roman" w:cs="Times New Roman"/>
          <w:sz w:val="28"/>
          <w:szCs w:val="28"/>
        </w:rPr>
        <w:t>обеспечение жильем молодых семей;</w:t>
      </w:r>
    </w:p>
    <w:p w:rsidR="00F93D3D" w:rsidRPr="002E00E8" w:rsidRDefault="00F93D3D" w:rsidP="00200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0E8">
        <w:rPr>
          <w:rFonts w:ascii="Times New Roman" w:hAnsi="Times New Roman" w:cs="Times New Roman"/>
          <w:sz w:val="28"/>
          <w:szCs w:val="28"/>
        </w:rPr>
        <w:lastRenderedPageBreak/>
        <w:t>реализацию проектов по благоустройству;</w:t>
      </w:r>
    </w:p>
    <w:p w:rsidR="00F93D3D" w:rsidRPr="002E00E8" w:rsidRDefault="00F93D3D" w:rsidP="00200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0E8">
        <w:rPr>
          <w:rFonts w:ascii="Times New Roman" w:hAnsi="Times New Roman" w:cs="Times New Roman"/>
          <w:sz w:val="28"/>
          <w:szCs w:val="28"/>
        </w:rPr>
        <w:t>капитальный ремонт, реконструкцию объектов коммунальной инфраструктуры;</w:t>
      </w:r>
    </w:p>
    <w:p w:rsidR="00F93D3D" w:rsidRPr="002E00E8" w:rsidRDefault="00F93D3D" w:rsidP="00200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0E8">
        <w:rPr>
          <w:rFonts w:ascii="Times New Roman" w:hAnsi="Times New Roman" w:cs="Times New Roman"/>
          <w:sz w:val="28"/>
          <w:szCs w:val="28"/>
        </w:rPr>
        <w:t>разработку проектов планировки и межевания земельных участков для жилищного строительства;</w:t>
      </w:r>
    </w:p>
    <w:p w:rsidR="00F93D3D" w:rsidRDefault="00F93D3D" w:rsidP="00200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0E8">
        <w:rPr>
          <w:rFonts w:ascii="Times New Roman" w:hAnsi="Times New Roman" w:cs="Times New Roman"/>
          <w:sz w:val="28"/>
          <w:szCs w:val="28"/>
        </w:rPr>
        <w:t xml:space="preserve">оснащение общеобразовательных учреждений специальным, реабилитационным, </w:t>
      </w:r>
      <w:r w:rsidR="00B540B5">
        <w:rPr>
          <w:rFonts w:ascii="Times New Roman" w:hAnsi="Times New Roman" w:cs="Times New Roman"/>
          <w:sz w:val="28"/>
          <w:szCs w:val="28"/>
        </w:rPr>
        <w:t>компьютерным оборудованием для д</w:t>
      </w:r>
      <w:r w:rsidRPr="002E00E8">
        <w:rPr>
          <w:rFonts w:ascii="Times New Roman" w:hAnsi="Times New Roman" w:cs="Times New Roman"/>
          <w:sz w:val="28"/>
          <w:szCs w:val="28"/>
        </w:rPr>
        <w:t>етей-инвалидов;</w:t>
      </w:r>
    </w:p>
    <w:p w:rsidR="004A4BAF" w:rsidRDefault="004A4BAF" w:rsidP="0020046F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A4BAF">
        <w:rPr>
          <w:rFonts w:ascii="Times New Roman" w:hAnsi="Times New Roman" w:cs="Times New Roman"/>
          <w:sz w:val="28"/>
          <w:szCs w:val="28"/>
        </w:rPr>
        <w:t>сложившейся  экономией и оптимизацией расходов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4A4B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0189" w:rsidRDefault="004A4BAF" w:rsidP="00200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BAF">
        <w:rPr>
          <w:rFonts w:ascii="Times New Roman" w:hAnsi="Times New Roman" w:cs="Times New Roman"/>
          <w:sz w:val="28"/>
          <w:szCs w:val="28"/>
        </w:rPr>
        <w:t>-</w:t>
      </w:r>
      <w:r w:rsidR="002A018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реализацией</w:t>
      </w:r>
      <w:r w:rsidRPr="004A4BAF">
        <w:rPr>
          <w:rFonts w:ascii="Times New Roman" w:hAnsi="Times New Roman" w:cs="Times New Roman"/>
          <w:sz w:val="28"/>
          <w:szCs w:val="28"/>
        </w:rPr>
        <w:t xml:space="preserve"> пункта 26 решения Красноярского городского Совета депутато</w:t>
      </w:r>
      <w:r>
        <w:rPr>
          <w:rFonts w:ascii="Times New Roman" w:hAnsi="Times New Roman" w:cs="Times New Roman"/>
          <w:sz w:val="28"/>
          <w:szCs w:val="28"/>
        </w:rPr>
        <w:t>в от 16.12.2014 № 6-89 (в ред. о</w:t>
      </w:r>
      <w:r w:rsidRPr="004A4BAF">
        <w:rPr>
          <w:rFonts w:ascii="Times New Roman" w:hAnsi="Times New Roman" w:cs="Times New Roman"/>
          <w:sz w:val="28"/>
          <w:szCs w:val="28"/>
        </w:rPr>
        <w:t>т 09.06.2015) «О бюджете города на 2015 год и плановый период 2016-2017 годов»</w:t>
      </w:r>
      <w:r w:rsidR="002A0189">
        <w:rPr>
          <w:rFonts w:ascii="Times New Roman" w:hAnsi="Times New Roman" w:cs="Times New Roman"/>
          <w:sz w:val="28"/>
          <w:szCs w:val="28"/>
        </w:rPr>
        <w:t>.</w:t>
      </w:r>
    </w:p>
    <w:p w:rsidR="004A4BAF" w:rsidRDefault="004A4BAF" w:rsidP="00200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00E8" w:rsidRPr="002E00E8" w:rsidRDefault="002E00E8" w:rsidP="002004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0E8">
        <w:rPr>
          <w:rFonts w:ascii="Times New Roman" w:hAnsi="Times New Roman" w:cs="Times New Roman"/>
          <w:sz w:val="28"/>
          <w:szCs w:val="28"/>
        </w:rPr>
        <w:t xml:space="preserve">С целью </w:t>
      </w:r>
      <w:proofErr w:type="gramStart"/>
      <w:r w:rsidRPr="002E00E8">
        <w:rPr>
          <w:rFonts w:ascii="Times New Roman" w:hAnsi="Times New Roman" w:cs="Times New Roman"/>
          <w:sz w:val="28"/>
          <w:szCs w:val="28"/>
        </w:rPr>
        <w:t>повышения эффективности использования средств бюджета</w:t>
      </w:r>
      <w:proofErr w:type="gramEnd"/>
      <w:r w:rsidRPr="002E00E8">
        <w:rPr>
          <w:rFonts w:ascii="Times New Roman" w:hAnsi="Times New Roman" w:cs="Times New Roman"/>
          <w:sz w:val="28"/>
          <w:szCs w:val="28"/>
        </w:rPr>
        <w:t xml:space="preserve"> города, а</w:t>
      </w:r>
      <w:r w:rsidR="00032A69" w:rsidRPr="002E00E8">
        <w:rPr>
          <w:rFonts w:ascii="Times New Roman" w:hAnsi="Times New Roman" w:cs="Times New Roman"/>
          <w:sz w:val="28"/>
          <w:szCs w:val="28"/>
        </w:rPr>
        <w:t xml:space="preserve">дминистрацией города продолжается работа по инвентаризации расходов на выявление внутренних резервов в бюджете города, в том числе за счет </w:t>
      </w:r>
      <w:r w:rsidR="00032A69" w:rsidRPr="002E00E8">
        <w:rPr>
          <w:rFonts w:ascii="Times New Roman" w:hAnsi="Times New Roman" w:cs="Times New Roman"/>
          <w:bCs/>
          <w:sz w:val="28"/>
          <w:szCs w:val="28"/>
        </w:rPr>
        <w:t xml:space="preserve">экономии, сложившейся по результатам проведенных конкурсных процедур, и </w:t>
      </w:r>
      <w:r w:rsidR="00032A69" w:rsidRPr="002E00E8">
        <w:rPr>
          <w:rFonts w:ascii="Times New Roman" w:hAnsi="Times New Roman" w:cs="Times New Roman"/>
          <w:sz w:val="28"/>
          <w:szCs w:val="28"/>
        </w:rPr>
        <w:t>оптимизации расходов</w:t>
      </w:r>
      <w:r w:rsidRPr="002E00E8">
        <w:rPr>
          <w:rFonts w:ascii="Times New Roman" w:hAnsi="Times New Roman" w:cs="Times New Roman"/>
          <w:sz w:val="28"/>
          <w:szCs w:val="28"/>
        </w:rPr>
        <w:t>.</w:t>
      </w:r>
    </w:p>
    <w:p w:rsidR="00032A69" w:rsidRPr="002E00E8" w:rsidRDefault="00032A69" w:rsidP="0020046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0E8">
        <w:rPr>
          <w:rFonts w:ascii="Times New Roman" w:hAnsi="Times New Roman" w:cs="Times New Roman"/>
          <w:sz w:val="28"/>
          <w:szCs w:val="28"/>
        </w:rPr>
        <w:t>Средства</w:t>
      </w:r>
      <w:r w:rsidR="00D153EF" w:rsidRPr="002E00E8">
        <w:rPr>
          <w:rFonts w:ascii="Times New Roman" w:hAnsi="Times New Roman" w:cs="Times New Roman"/>
          <w:sz w:val="28"/>
          <w:szCs w:val="28"/>
        </w:rPr>
        <w:t>,</w:t>
      </w:r>
      <w:r w:rsidRPr="002E00E8">
        <w:rPr>
          <w:rFonts w:ascii="Times New Roman" w:hAnsi="Times New Roman" w:cs="Times New Roman"/>
          <w:sz w:val="28"/>
          <w:szCs w:val="28"/>
        </w:rPr>
        <w:t xml:space="preserve"> </w:t>
      </w:r>
      <w:r w:rsidR="008B206D" w:rsidRPr="002E00E8">
        <w:rPr>
          <w:rFonts w:ascii="Times New Roman" w:hAnsi="Times New Roman" w:cs="Times New Roman"/>
          <w:sz w:val="28"/>
          <w:szCs w:val="28"/>
        </w:rPr>
        <w:t>высвобожденные в результате этой работы</w:t>
      </w:r>
      <w:r w:rsidR="00D153EF" w:rsidRPr="002E00E8">
        <w:rPr>
          <w:rFonts w:ascii="Times New Roman" w:hAnsi="Times New Roman" w:cs="Times New Roman"/>
          <w:sz w:val="28"/>
          <w:szCs w:val="28"/>
        </w:rPr>
        <w:t>,</w:t>
      </w:r>
      <w:r w:rsidR="008B206D" w:rsidRPr="002E00E8">
        <w:rPr>
          <w:rFonts w:ascii="Times New Roman" w:hAnsi="Times New Roman" w:cs="Times New Roman"/>
          <w:sz w:val="28"/>
          <w:szCs w:val="28"/>
        </w:rPr>
        <w:t xml:space="preserve"> </w:t>
      </w:r>
      <w:r w:rsidRPr="002E00E8">
        <w:rPr>
          <w:rFonts w:ascii="Times New Roman" w:hAnsi="Times New Roman" w:cs="Times New Roman"/>
          <w:sz w:val="28"/>
          <w:szCs w:val="28"/>
        </w:rPr>
        <w:t>направляются на социально-значимые вопросы, требующие безотлагательного решения:</w:t>
      </w:r>
    </w:p>
    <w:p w:rsidR="00032A69" w:rsidRPr="002E00E8" w:rsidRDefault="00973090" w:rsidP="00973090">
      <w:pPr>
        <w:pStyle w:val="a4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00E8">
        <w:rPr>
          <w:rFonts w:ascii="Times New Roman" w:hAnsi="Times New Roman" w:cs="Times New Roman"/>
          <w:bCs/>
          <w:sz w:val="28"/>
          <w:szCs w:val="28"/>
        </w:rPr>
        <w:t>- </w:t>
      </w:r>
      <w:r w:rsidR="00032A69" w:rsidRPr="002E00E8">
        <w:rPr>
          <w:rFonts w:ascii="Times New Roman" w:hAnsi="Times New Roman" w:cs="Times New Roman"/>
          <w:bCs/>
          <w:sz w:val="28"/>
          <w:szCs w:val="28"/>
        </w:rPr>
        <w:t>переселение граждан из аварийного жилья;</w:t>
      </w:r>
    </w:p>
    <w:p w:rsidR="002E00E8" w:rsidRPr="002E00E8" w:rsidRDefault="002E00E8" w:rsidP="00973090">
      <w:pPr>
        <w:pStyle w:val="a4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00E8">
        <w:rPr>
          <w:rFonts w:ascii="Times New Roman" w:hAnsi="Times New Roman" w:cs="Times New Roman"/>
          <w:bCs/>
          <w:sz w:val="28"/>
          <w:szCs w:val="28"/>
        </w:rPr>
        <w:t>- строительство дошкольных образовательных учреждений;</w:t>
      </w:r>
    </w:p>
    <w:p w:rsidR="002E00E8" w:rsidRPr="002E00E8" w:rsidRDefault="002E00E8" w:rsidP="00973090">
      <w:pPr>
        <w:pStyle w:val="a4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E00E8">
        <w:rPr>
          <w:rFonts w:ascii="Times New Roman" w:hAnsi="Times New Roman" w:cs="Times New Roman"/>
          <w:bCs/>
          <w:sz w:val="28"/>
          <w:szCs w:val="28"/>
        </w:rPr>
        <w:t>- капитальный ремонт муниципальных учреждений социальной сферы;</w:t>
      </w:r>
    </w:p>
    <w:p w:rsidR="00032A69" w:rsidRPr="002E00E8" w:rsidRDefault="00973090" w:rsidP="00973090">
      <w:pPr>
        <w:pStyle w:val="a4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E00E8">
        <w:rPr>
          <w:rFonts w:ascii="Times New Roman" w:hAnsi="Times New Roman" w:cs="Times New Roman"/>
          <w:sz w:val="28"/>
          <w:szCs w:val="28"/>
        </w:rPr>
        <w:t>- </w:t>
      </w:r>
      <w:r w:rsidR="00032A69" w:rsidRPr="002E00E8">
        <w:rPr>
          <w:rFonts w:ascii="Times New Roman" w:hAnsi="Times New Roman" w:cs="Times New Roman"/>
          <w:sz w:val="28"/>
          <w:szCs w:val="28"/>
        </w:rPr>
        <w:t>оплата судебных решений и др.</w:t>
      </w:r>
    </w:p>
    <w:p w:rsidR="00AD64EE" w:rsidRDefault="00AD64EE" w:rsidP="00A97B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6F9B" w:rsidRPr="002E00E8" w:rsidRDefault="00A97BE8" w:rsidP="00A97B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0E8">
        <w:rPr>
          <w:rFonts w:ascii="Times New Roman" w:hAnsi="Times New Roman" w:cs="Times New Roman"/>
          <w:sz w:val="28"/>
          <w:szCs w:val="28"/>
        </w:rPr>
        <w:t xml:space="preserve">Проектом корректировки предлагается </w:t>
      </w:r>
      <w:r w:rsidR="00032A69" w:rsidRPr="002E00E8">
        <w:rPr>
          <w:rFonts w:ascii="Times New Roman" w:hAnsi="Times New Roman" w:cs="Times New Roman"/>
          <w:sz w:val="28"/>
          <w:szCs w:val="28"/>
        </w:rPr>
        <w:t xml:space="preserve">уточнить </w:t>
      </w:r>
      <w:r w:rsidR="003315A7" w:rsidRPr="002E00E8">
        <w:rPr>
          <w:rFonts w:ascii="Times New Roman" w:hAnsi="Times New Roman" w:cs="Times New Roman"/>
          <w:sz w:val="28"/>
          <w:szCs w:val="28"/>
        </w:rPr>
        <w:t>расходы по</w:t>
      </w:r>
      <w:r w:rsidR="00D05BE3" w:rsidRPr="002E00E8">
        <w:rPr>
          <w:rFonts w:ascii="Times New Roman" w:hAnsi="Times New Roman" w:cs="Times New Roman"/>
          <w:sz w:val="28"/>
          <w:szCs w:val="28"/>
        </w:rPr>
        <w:t xml:space="preserve"> 1</w:t>
      </w:r>
      <w:r w:rsidR="002E00E8" w:rsidRPr="002E00E8">
        <w:rPr>
          <w:rFonts w:ascii="Times New Roman" w:hAnsi="Times New Roman" w:cs="Times New Roman"/>
          <w:sz w:val="28"/>
          <w:szCs w:val="28"/>
        </w:rPr>
        <w:t>1</w:t>
      </w:r>
      <w:r w:rsidR="00D96CAC" w:rsidRPr="002E00E8">
        <w:rPr>
          <w:rFonts w:ascii="Times New Roman" w:hAnsi="Times New Roman" w:cs="Times New Roman"/>
          <w:sz w:val="28"/>
          <w:szCs w:val="28"/>
        </w:rPr>
        <w:t xml:space="preserve"> </w:t>
      </w:r>
      <w:r w:rsidR="00C333A6">
        <w:rPr>
          <w:rFonts w:ascii="Times New Roman" w:hAnsi="Times New Roman" w:cs="Times New Roman"/>
          <w:sz w:val="28"/>
          <w:szCs w:val="28"/>
        </w:rPr>
        <w:t xml:space="preserve">из 12 </w:t>
      </w:r>
      <w:r w:rsidR="00D96CAC" w:rsidRPr="002E00E8">
        <w:rPr>
          <w:rFonts w:ascii="Times New Roman" w:hAnsi="Times New Roman" w:cs="Times New Roman"/>
          <w:sz w:val="28"/>
          <w:szCs w:val="28"/>
        </w:rPr>
        <w:t>муниципальны</w:t>
      </w:r>
      <w:r w:rsidR="00C333A6">
        <w:rPr>
          <w:rFonts w:ascii="Times New Roman" w:hAnsi="Times New Roman" w:cs="Times New Roman"/>
          <w:sz w:val="28"/>
          <w:szCs w:val="28"/>
        </w:rPr>
        <w:t>х</w:t>
      </w:r>
      <w:r w:rsidR="003315A7" w:rsidRPr="002E00E8">
        <w:rPr>
          <w:rFonts w:ascii="Times New Roman" w:hAnsi="Times New Roman" w:cs="Times New Roman"/>
          <w:sz w:val="28"/>
          <w:szCs w:val="28"/>
        </w:rPr>
        <w:t xml:space="preserve"> </w:t>
      </w:r>
      <w:r w:rsidR="00D96CAC" w:rsidRPr="002E00E8">
        <w:rPr>
          <w:rFonts w:ascii="Times New Roman" w:hAnsi="Times New Roman" w:cs="Times New Roman"/>
          <w:sz w:val="28"/>
          <w:szCs w:val="28"/>
        </w:rPr>
        <w:t>программ</w:t>
      </w:r>
      <w:r w:rsidR="00032A69" w:rsidRPr="002E00E8">
        <w:rPr>
          <w:rFonts w:ascii="Times New Roman" w:hAnsi="Times New Roman" w:cs="Times New Roman"/>
          <w:sz w:val="28"/>
          <w:szCs w:val="28"/>
        </w:rPr>
        <w:t>:</w:t>
      </w:r>
    </w:p>
    <w:p w:rsidR="00EF6F9B" w:rsidRPr="002E00E8" w:rsidRDefault="00161986" w:rsidP="001619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</w:rPr>
      </w:pPr>
      <w:r w:rsidRPr="002E00E8">
        <w:rPr>
          <w:rFonts w:ascii="Times New Roman" w:eastAsia="Times New Roman" w:hAnsi="Times New Roman" w:cs="Times New Roman"/>
          <w:iCs/>
          <w:color w:val="000000"/>
          <w:sz w:val="28"/>
        </w:rPr>
        <w:t>1.</w:t>
      </w:r>
      <w:r w:rsidR="00973090" w:rsidRPr="002E00E8">
        <w:rPr>
          <w:rFonts w:ascii="Times New Roman" w:eastAsia="Times New Roman" w:hAnsi="Times New Roman" w:cs="Times New Roman"/>
          <w:iCs/>
          <w:color w:val="000000"/>
          <w:sz w:val="28"/>
        </w:rPr>
        <w:t> </w:t>
      </w:r>
      <w:r w:rsidR="00EF6F9B" w:rsidRPr="002E00E8">
        <w:rPr>
          <w:rFonts w:ascii="Times New Roman" w:eastAsia="Times New Roman" w:hAnsi="Times New Roman" w:cs="Times New Roman"/>
          <w:iCs/>
          <w:color w:val="000000"/>
          <w:sz w:val="28"/>
        </w:rPr>
        <w:t>Развитие о</w:t>
      </w:r>
      <w:r w:rsidR="00032A69" w:rsidRPr="002E00E8">
        <w:rPr>
          <w:rFonts w:ascii="Times New Roman" w:eastAsia="Times New Roman" w:hAnsi="Times New Roman" w:cs="Times New Roman"/>
          <w:iCs/>
          <w:color w:val="000000"/>
          <w:sz w:val="28"/>
        </w:rPr>
        <w:t>бразования в городе Красноярске</w:t>
      </w:r>
      <w:r w:rsidR="00EF6F9B" w:rsidRPr="002E00E8">
        <w:rPr>
          <w:rFonts w:ascii="Times New Roman" w:eastAsia="Times New Roman" w:hAnsi="Times New Roman" w:cs="Times New Roman"/>
          <w:iCs/>
          <w:color w:val="000000"/>
          <w:sz w:val="28"/>
        </w:rPr>
        <w:t>;</w:t>
      </w:r>
    </w:p>
    <w:p w:rsidR="00EF6F9B" w:rsidRPr="002E00E8" w:rsidRDefault="00161986" w:rsidP="00161986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</w:rPr>
      </w:pPr>
      <w:r w:rsidRPr="002E00E8">
        <w:rPr>
          <w:rFonts w:ascii="Times New Roman" w:eastAsia="Times New Roman" w:hAnsi="Times New Roman" w:cs="Times New Roman"/>
          <w:iCs/>
          <w:color w:val="000000"/>
          <w:sz w:val="28"/>
        </w:rPr>
        <w:t>2.</w:t>
      </w:r>
      <w:r w:rsidR="00973090" w:rsidRPr="002E00E8">
        <w:rPr>
          <w:rFonts w:ascii="Times New Roman" w:eastAsia="Times New Roman" w:hAnsi="Times New Roman" w:cs="Times New Roman"/>
          <w:iCs/>
          <w:color w:val="000000"/>
          <w:sz w:val="28"/>
        </w:rPr>
        <w:t> </w:t>
      </w:r>
      <w:r w:rsidR="00EF6F9B" w:rsidRPr="002E00E8">
        <w:rPr>
          <w:rFonts w:ascii="Times New Roman" w:eastAsia="Times New Roman" w:hAnsi="Times New Roman" w:cs="Times New Roman"/>
          <w:iCs/>
          <w:color w:val="000000"/>
          <w:sz w:val="28"/>
        </w:rPr>
        <w:t>Развитие молодежной политики города Красноярска;</w:t>
      </w:r>
    </w:p>
    <w:p w:rsidR="00EF6F9B" w:rsidRPr="002E00E8" w:rsidRDefault="00161986" w:rsidP="00161986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</w:rPr>
      </w:pPr>
      <w:r w:rsidRPr="002E00E8">
        <w:rPr>
          <w:rFonts w:ascii="Times New Roman" w:eastAsia="Times New Roman" w:hAnsi="Times New Roman" w:cs="Times New Roman"/>
          <w:iCs/>
          <w:color w:val="000000"/>
          <w:sz w:val="28"/>
        </w:rPr>
        <w:t>3.</w:t>
      </w:r>
      <w:r w:rsidR="00973090" w:rsidRPr="002E00E8">
        <w:rPr>
          <w:rFonts w:ascii="Times New Roman" w:eastAsia="Times New Roman" w:hAnsi="Times New Roman" w:cs="Times New Roman"/>
          <w:iCs/>
          <w:color w:val="000000"/>
          <w:sz w:val="28"/>
        </w:rPr>
        <w:t> </w:t>
      </w:r>
      <w:r w:rsidRPr="002E00E8">
        <w:rPr>
          <w:rFonts w:ascii="Times New Roman" w:eastAsia="Times New Roman" w:hAnsi="Times New Roman" w:cs="Times New Roman"/>
          <w:iCs/>
          <w:color w:val="000000"/>
          <w:sz w:val="28"/>
        </w:rPr>
        <w:t>Социальная поддержка населения города Красноярска</w:t>
      </w:r>
      <w:r w:rsidR="00EF6F9B" w:rsidRPr="002E00E8">
        <w:rPr>
          <w:rFonts w:ascii="Times New Roman" w:eastAsia="Times New Roman" w:hAnsi="Times New Roman" w:cs="Times New Roman"/>
          <w:iCs/>
          <w:color w:val="000000"/>
          <w:sz w:val="28"/>
        </w:rPr>
        <w:t>;</w:t>
      </w:r>
    </w:p>
    <w:p w:rsidR="00EF6F9B" w:rsidRPr="002E00E8" w:rsidRDefault="00161986" w:rsidP="00161986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</w:rPr>
      </w:pPr>
      <w:r w:rsidRPr="002E00E8">
        <w:rPr>
          <w:rFonts w:ascii="Times New Roman" w:eastAsia="Times New Roman" w:hAnsi="Times New Roman" w:cs="Times New Roman"/>
          <w:iCs/>
          <w:color w:val="000000"/>
          <w:sz w:val="28"/>
        </w:rPr>
        <w:t>4.</w:t>
      </w:r>
      <w:r w:rsidR="00973090" w:rsidRPr="002E00E8">
        <w:rPr>
          <w:rFonts w:ascii="Times New Roman" w:eastAsia="Times New Roman" w:hAnsi="Times New Roman" w:cs="Times New Roman"/>
          <w:iCs/>
          <w:color w:val="000000"/>
          <w:sz w:val="28"/>
        </w:rPr>
        <w:t> </w:t>
      </w:r>
      <w:r w:rsidR="00EF6F9B" w:rsidRPr="002E00E8">
        <w:rPr>
          <w:rFonts w:ascii="Times New Roman" w:eastAsia="Times New Roman" w:hAnsi="Times New Roman" w:cs="Times New Roman"/>
          <w:iCs/>
          <w:color w:val="000000"/>
          <w:sz w:val="28"/>
        </w:rPr>
        <w:t>Развити</w:t>
      </w:r>
      <w:r w:rsidR="00032A69" w:rsidRPr="002E00E8">
        <w:rPr>
          <w:rFonts w:ascii="Times New Roman" w:eastAsia="Times New Roman" w:hAnsi="Times New Roman" w:cs="Times New Roman"/>
          <w:iCs/>
          <w:color w:val="000000"/>
          <w:sz w:val="28"/>
        </w:rPr>
        <w:t>е культуры в городе Красноярске</w:t>
      </w:r>
      <w:r w:rsidR="00EF6F9B" w:rsidRPr="002E00E8">
        <w:rPr>
          <w:rFonts w:ascii="Times New Roman" w:eastAsia="Times New Roman" w:hAnsi="Times New Roman" w:cs="Times New Roman"/>
          <w:iCs/>
          <w:color w:val="000000"/>
          <w:sz w:val="28"/>
        </w:rPr>
        <w:t>;</w:t>
      </w:r>
    </w:p>
    <w:p w:rsidR="00EF6F9B" w:rsidRPr="002E00E8" w:rsidRDefault="00161986" w:rsidP="00161986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</w:rPr>
      </w:pPr>
      <w:r w:rsidRPr="002E00E8">
        <w:rPr>
          <w:rFonts w:ascii="Times New Roman" w:eastAsia="Times New Roman" w:hAnsi="Times New Roman" w:cs="Times New Roman"/>
          <w:iCs/>
          <w:color w:val="000000"/>
          <w:sz w:val="28"/>
        </w:rPr>
        <w:t>5.</w:t>
      </w:r>
      <w:r w:rsidR="00973090" w:rsidRPr="002E00E8">
        <w:rPr>
          <w:rFonts w:ascii="Times New Roman" w:eastAsia="Times New Roman" w:hAnsi="Times New Roman" w:cs="Times New Roman"/>
          <w:iCs/>
          <w:color w:val="000000"/>
          <w:sz w:val="28"/>
        </w:rPr>
        <w:t> </w:t>
      </w:r>
      <w:r w:rsidR="00EF6F9B" w:rsidRPr="002E00E8">
        <w:rPr>
          <w:rFonts w:ascii="Times New Roman" w:eastAsia="Times New Roman" w:hAnsi="Times New Roman" w:cs="Times New Roman"/>
          <w:iCs/>
          <w:color w:val="000000"/>
          <w:sz w:val="28"/>
        </w:rPr>
        <w:t>Развитие физической культуры, спорта</w:t>
      </w:r>
      <w:r w:rsidR="00032A69" w:rsidRPr="002E00E8">
        <w:rPr>
          <w:rFonts w:ascii="Times New Roman" w:eastAsia="Times New Roman" w:hAnsi="Times New Roman" w:cs="Times New Roman"/>
          <w:iCs/>
          <w:color w:val="000000"/>
          <w:sz w:val="28"/>
        </w:rPr>
        <w:t xml:space="preserve"> и туризма в городе Красноярске</w:t>
      </w:r>
      <w:r w:rsidR="00EF6F9B" w:rsidRPr="002E00E8">
        <w:rPr>
          <w:rFonts w:ascii="Times New Roman" w:eastAsia="Times New Roman" w:hAnsi="Times New Roman" w:cs="Times New Roman"/>
          <w:iCs/>
          <w:color w:val="000000"/>
          <w:sz w:val="28"/>
        </w:rPr>
        <w:t>;</w:t>
      </w:r>
    </w:p>
    <w:p w:rsidR="00EF6F9B" w:rsidRPr="002E00E8" w:rsidRDefault="00161986" w:rsidP="00161986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</w:rPr>
      </w:pPr>
      <w:r w:rsidRPr="002E00E8">
        <w:rPr>
          <w:rFonts w:ascii="Times New Roman" w:eastAsia="Times New Roman" w:hAnsi="Times New Roman" w:cs="Times New Roman"/>
          <w:iCs/>
          <w:color w:val="000000"/>
          <w:sz w:val="28"/>
        </w:rPr>
        <w:t>6.</w:t>
      </w:r>
      <w:r w:rsidR="00973090" w:rsidRPr="002E00E8">
        <w:rPr>
          <w:rFonts w:ascii="Times New Roman" w:eastAsia="Times New Roman" w:hAnsi="Times New Roman" w:cs="Times New Roman"/>
          <w:iCs/>
          <w:color w:val="000000"/>
          <w:sz w:val="28"/>
        </w:rPr>
        <w:t> </w:t>
      </w:r>
      <w:r w:rsidR="00EF6F9B" w:rsidRPr="002E00E8">
        <w:rPr>
          <w:rFonts w:ascii="Times New Roman" w:eastAsia="Times New Roman" w:hAnsi="Times New Roman" w:cs="Times New Roman"/>
          <w:iCs/>
          <w:color w:val="000000"/>
          <w:sz w:val="28"/>
        </w:rPr>
        <w:t>Обеспечение пассажирских перевозок транспортом общего п</w:t>
      </w:r>
      <w:r w:rsidR="00032A69" w:rsidRPr="002E00E8">
        <w:rPr>
          <w:rFonts w:ascii="Times New Roman" w:eastAsia="Times New Roman" w:hAnsi="Times New Roman" w:cs="Times New Roman"/>
          <w:iCs/>
          <w:color w:val="000000"/>
          <w:sz w:val="28"/>
        </w:rPr>
        <w:t>ользования в городе Красноярске</w:t>
      </w:r>
      <w:r w:rsidR="00EF6F9B" w:rsidRPr="002E00E8">
        <w:rPr>
          <w:rFonts w:ascii="Times New Roman" w:eastAsia="Times New Roman" w:hAnsi="Times New Roman" w:cs="Times New Roman"/>
          <w:iCs/>
          <w:color w:val="000000"/>
          <w:sz w:val="28"/>
        </w:rPr>
        <w:t xml:space="preserve">; </w:t>
      </w:r>
    </w:p>
    <w:p w:rsidR="00EF6F9B" w:rsidRPr="002E00E8" w:rsidRDefault="00161986" w:rsidP="00161986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</w:rPr>
      </w:pPr>
      <w:r w:rsidRPr="002E00E8">
        <w:rPr>
          <w:rFonts w:ascii="Times New Roman" w:eastAsia="Times New Roman" w:hAnsi="Times New Roman" w:cs="Times New Roman"/>
          <w:iCs/>
          <w:color w:val="000000"/>
          <w:sz w:val="28"/>
        </w:rPr>
        <w:t>7.</w:t>
      </w:r>
      <w:r w:rsidR="00973090" w:rsidRPr="002E00E8">
        <w:rPr>
          <w:rFonts w:ascii="Times New Roman" w:eastAsia="Times New Roman" w:hAnsi="Times New Roman" w:cs="Times New Roman"/>
          <w:iCs/>
          <w:color w:val="000000"/>
          <w:sz w:val="28"/>
        </w:rPr>
        <w:t> </w:t>
      </w:r>
      <w:r w:rsidR="00EF6F9B" w:rsidRPr="002E00E8">
        <w:rPr>
          <w:rFonts w:ascii="Times New Roman" w:eastAsia="Times New Roman" w:hAnsi="Times New Roman" w:cs="Times New Roman"/>
          <w:iCs/>
          <w:color w:val="000000"/>
          <w:sz w:val="28"/>
        </w:rPr>
        <w:t>Обеспечение граждан города Красноярска жилыми помещениями и объектами инженерно-транспортно</w:t>
      </w:r>
      <w:r w:rsidR="00032A69" w:rsidRPr="002E00E8">
        <w:rPr>
          <w:rFonts w:ascii="Times New Roman" w:eastAsia="Times New Roman" w:hAnsi="Times New Roman" w:cs="Times New Roman"/>
          <w:iCs/>
          <w:color w:val="000000"/>
          <w:sz w:val="28"/>
        </w:rPr>
        <w:t>й и коммунальной инфраструктуры</w:t>
      </w:r>
      <w:r w:rsidR="00EF6F9B" w:rsidRPr="002E00E8">
        <w:rPr>
          <w:rFonts w:ascii="Times New Roman" w:eastAsia="Times New Roman" w:hAnsi="Times New Roman" w:cs="Times New Roman"/>
          <w:iCs/>
          <w:color w:val="000000"/>
          <w:sz w:val="28"/>
        </w:rPr>
        <w:t xml:space="preserve">; </w:t>
      </w:r>
    </w:p>
    <w:p w:rsidR="00EF6F9B" w:rsidRPr="002E00E8" w:rsidRDefault="00161986" w:rsidP="00161986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</w:rPr>
      </w:pPr>
      <w:r w:rsidRPr="002E00E8">
        <w:rPr>
          <w:rFonts w:ascii="Times New Roman" w:eastAsia="Times New Roman" w:hAnsi="Times New Roman" w:cs="Times New Roman"/>
          <w:iCs/>
          <w:color w:val="000000"/>
          <w:sz w:val="28"/>
        </w:rPr>
        <w:t>8.</w:t>
      </w:r>
      <w:r w:rsidR="00973090" w:rsidRPr="002E00E8">
        <w:rPr>
          <w:rFonts w:ascii="Times New Roman" w:eastAsia="Times New Roman" w:hAnsi="Times New Roman" w:cs="Times New Roman"/>
          <w:iCs/>
          <w:color w:val="000000"/>
          <w:sz w:val="28"/>
        </w:rPr>
        <w:t> </w:t>
      </w:r>
      <w:r w:rsidR="00EF6F9B" w:rsidRPr="002E00E8">
        <w:rPr>
          <w:rFonts w:ascii="Times New Roman" w:eastAsia="Times New Roman" w:hAnsi="Times New Roman" w:cs="Times New Roman"/>
          <w:iCs/>
          <w:color w:val="000000"/>
          <w:sz w:val="28"/>
        </w:rPr>
        <w:t>Управление земельно-имущественными отношениями на территории города К</w:t>
      </w:r>
      <w:r w:rsidR="00032A69" w:rsidRPr="002E00E8">
        <w:rPr>
          <w:rFonts w:ascii="Times New Roman" w:eastAsia="Times New Roman" w:hAnsi="Times New Roman" w:cs="Times New Roman"/>
          <w:iCs/>
          <w:color w:val="000000"/>
          <w:sz w:val="28"/>
        </w:rPr>
        <w:t>расноярска</w:t>
      </w:r>
      <w:r w:rsidR="00EF6F9B" w:rsidRPr="002E00E8">
        <w:rPr>
          <w:rFonts w:ascii="Times New Roman" w:eastAsia="Times New Roman" w:hAnsi="Times New Roman" w:cs="Times New Roman"/>
          <w:iCs/>
          <w:color w:val="000000"/>
          <w:sz w:val="28"/>
        </w:rPr>
        <w:t>;</w:t>
      </w:r>
    </w:p>
    <w:p w:rsidR="00EF6F9B" w:rsidRPr="002E00E8" w:rsidRDefault="00161986" w:rsidP="00161986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</w:rPr>
      </w:pPr>
      <w:r w:rsidRPr="002E00E8">
        <w:rPr>
          <w:rFonts w:ascii="Times New Roman" w:eastAsia="Times New Roman" w:hAnsi="Times New Roman" w:cs="Times New Roman"/>
          <w:iCs/>
          <w:color w:val="000000"/>
          <w:sz w:val="28"/>
        </w:rPr>
        <w:t>9.</w:t>
      </w:r>
      <w:r w:rsidR="00973090" w:rsidRPr="002E00E8">
        <w:rPr>
          <w:rFonts w:ascii="Times New Roman" w:eastAsia="Times New Roman" w:hAnsi="Times New Roman" w:cs="Times New Roman"/>
          <w:iCs/>
          <w:color w:val="000000"/>
          <w:sz w:val="28"/>
        </w:rPr>
        <w:t> </w:t>
      </w:r>
      <w:r w:rsidR="00772CCF" w:rsidRPr="002E00E8">
        <w:rPr>
          <w:rFonts w:ascii="Times New Roman" w:eastAsia="Times New Roman" w:hAnsi="Times New Roman" w:cs="Times New Roman"/>
          <w:iCs/>
          <w:color w:val="000000"/>
          <w:sz w:val="28"/>
        </w:rPr>
        <w:t xml:space="preserve">Развитие </w:t>
      </w:r>
      <w:r w:rsidR="00EF6F9B" w:rsidRPr="002E00E8">
        <w:rPr>
          <w:rFonts w:ascii="Times New Roman" w:eastAsia="Times New Roman" w:hAnsi="Times New Roman" w:cs="Times New Roman"/>
          <w:iCs/>
          <w:color w:val="000000"/>
          <w:sz w:val="28"/>
        </w:rPr>
        <w:t>ж</w:t>
      </w:r>
      <w:r w:rsidR="00772CCF" w:rsidRPr="002E00E8">
        <w:rPr>
          <w:rFonts w:ascii="Times New Roman" w:eastAsia="Times New Roman" w:hAnsi="Times New Roman" w:cs="Times New Roman"/>
          <w:iCs/>
          <w:color w:val="000000"/>
          <w:sz w:val="28"/>
        </w:rPr>
        <w:t>илищно-коммунального  хозяйства и</w:t>
      </w:r>
      <w:r w:rsidR="00EF6F9B" w:rsidRPr="002E00E8">
        <w:rPr>
          <w:rFonts w:ascii="Times New Roman" w:eastAsia="Times New Roman" w:hAnsi="Times New Roman" w:cs="Times New Roman"/>
          <w:iCs/>
          <w:color w:val="000000"/>
          <w:sz w:val="28"/>
        </w:rPr>
        <w:t xml:space="preserve"> дорожного комплек</w:t>
      </w:r>
      <w:r w:rsidR="00032A69" w:rsidRPr="002E00E8">
        <w:rPr>
          <w:rFonts w:ascii="Times New Roman" w:eastAsia="Times New Roman" w:hAnsi="Times New Roman" w:cs="Times New Roman"/>
          <w:iCs/>
          <w:color w:val="000000"/>
          <w:sz w:val="28"/>
        </w:rPr>
        <w:t>са города Красноярска</w:t>
      </w:r>
      <w:r w:rsidR="00EF6F9B" w:rsidRPr="002E00E8">
        <w:rPr>
          <w:rFonts w:ascii="Times New Roman" w:eastAsia="Times New Roman" w:hAnsi="Times New Roman" w:cs="Times New Roman"/>
          <w:iCs/>
          <w:color w:val="000000"/>
          <w:sz w:val="28"/>
        </w:rPr>
        <w:t>;</w:t>
      </w:r>
    </w:p>
    <w:p w:rsidR="00EF6F9B" w:rsidRPr="002E00E8" w:rsidRDefault="00161986" w:rsidP="00161986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</w:rPr>
      </w:pPr>
      <w:r w:rsidRPr="002E00E8">
        <w:rPr>
          <w:rFonts w:ascii="Times New Roman" w:eastAsia="Times New Roman" w:hAnsi="Times New Roman" w:cs="Times New Roman"/>
          <w:iCs/>
          <w:color w:val="000000"/>
          <w:sz w:val="28"/>
        </w:rPr>
        <w:t>10.</w:t>
      </w:r>
      <w:r w:rsidR="00973090" w:rsidRPr="002E00E8">
        <w:rPr>
          <w:rFonts w:ascii="Times New Roman" w:eastAsia="Times New Roman" w:hAnsi="Times New Roman" w:cs="Times New Roman"/>
          <w:iCs/>
          <w:color w:val="000000"/>
          <w:sz w:val="28"/>
        </w:rPr>
        <w:t> </w:t>
      </w:r>
      <w:r w:rsidR="00EF6F9B" w:rsidRPr="002E00E8">
        <w:rPr>
          <w:rFonts w:ascii="Times New Roman" w:eastAsia="Times New Roman" w:hAnsi="Times New Roman" w:cs="Times New Roman"/>
          <w:iCs/>
          <w:color w:val="000000"/>
          <w:sz w:val="28"/>
        </w:rPr>
        <w:t>Поддержка и развитие малого и среднего предприни</w:t>
      </w:r>
      <w:r w:rsidR="00032A69" w:rsidRPr="002E00E8">
        <w:rPr>
          <w:rFonts w:ascii="Times New Roman" w:eastAsia="Times New Roman" w:hAnsi="Times New Roman" w:cs="Times New Roman"/>
          <w:iCs/>
          <w:color w:val="000000"/>
          <w:sz w:val="28"/>
        </w:rPr>
        <w:t>мательства в городе Красноярске</w:t>
      </w:r>
      <w:r w:rsidR="008C0E5B" w:rsidRPr="002E00E8">
        <w:rPr>
          <w:rFonts w:ascii="Times New Roman" w:eastAsia="Times New Roman" w:hAnsi="Times New Roman" w:cs="Times New Roman"/>
          <w:iCs/>
          <w:color w:val="000000"/>
          <w:sz w:val="28"/>
        </w:rPr>
        <w:t>;</w:t>
      </w:r>
    </w:p>
    <w:p w:rsidR="00EF6F9B" w:rsidRPr="002E00E8" w:rsidRDefault="00161986" w:rsidP="00161986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</w:rPr>
      </w:pPr>
      <w:r w:rsidRPr="002E00E8">
        <w:rPr>
          <w:rFonts w:ascii="Times New Roman" w:eastAsia="Times New Roman" w:hAnsi="Times New Roman" w:cs="Times New Roman"/>
          <w:iCs/>
          <w:color w:val="000000"/>
          <w:sz w:val="28"/>
        </w:rPr>
        <w:t>1</w:t>
      </w:r>
      <w:r w:rsidR="002E00E8" w:rsidRPr="002E00E8">
        <w:rPr>
          <w:rFonts w:ascii="Times New Roman" w:eastAsia="Times New Roman" w:hAnsi="Times New Roman" w:cs="Times New Roman"/>
          <w:iCs/>
          <w:color w:val="000000"/>
          <w:sz w:val="28"/>
        </w:rPr>
        <w:t>1</w:t>
      </w:r>
      <w:r w:rsidRPr="002E00E8">
        <w:rPr>
          <w:rFonts w:ascii="Times New Roman" w:eastAsia="Times New Roman" w:hAnsi="Times New Roman" w:cs="Times New Roman"/>
          <w:iCs/>
          <w:color w:val="000000"/>
          <w:sz w:val="28"/>
        </w:rPr>
        <w:t>.</w:t>
      </w:r>
      <w:r w:rsidR="00973090" w:rsidRPr="002E00E8">
        <w:rPr>
          <w:rFonts w:ascii="Times New Roman" w:eastAsia="Times New Roman" w:hAnsi="Times New Roman" w:cs="Times New Roman"/>
          <w:iCs/>
          <w:color w:val="000000"/>
          <w:sz w:val="28"/>
        </w:rPr>
        <w:t> </w:t>
      </w:r>
      <w:r w:rsidR="00EF6F9B" w:rsidRPr="002E00E8">
        <w:rPr>
          <w:rFonts w:ascii="Times New Roman" w:eastAsia="Times New Roman" w:hAnsi="Times New Roman" w:cs="Times New Roman"/>
          <w:iCs/>
          <w:color w:val="000000"/>
          <w:sz w:val="28"/>
        </w:rPr>
        <w:t>Управление муниципальными финансами.</w:t>
      </w:r>
    </w:p>
    <w:p w:rsidR="00A97BE8" w:rsidRDefault="00A97BE8" w:rsidP="00A97B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00E8">
        <w:rPr>
          <w:rFonts w:ascii="Times New Roman" w:hAnsi="Times New Roman" w:cs="Times New Roman"/>
          <w:sz w:val="28"/>
          <w:szCs w:val="28"/>
        </w:rPr>
        <w:t xml:space="preserve">Изменения расходов  бюджета города в разрезе муниципальных программ на 2015-2017 годы отражены в приложении </w:t>
      </w:r>
      <w:r w:rsidR="009F28DE">
        <w:rPr>
          <w:rFonts w:ascii="Times New Roman" w:hAnsi="Times New Roman" w:cs="Times New Roman"/>
          <w:sz w:val="28"/>
          <w:szCs w:val="28"/>
        </w:rPr>
        <w:t>2</w:t>
      </w:r>
      <w:r w:rsidRPr="002E00E8">
        <w:rPr>
          <w:rFonts w:ascii="Times New Roman" w:hAnsi="Times New Roman" w:cs="Times New Roman"/>
          <w:sz w:val="28"/>
          <w:szCs w:val="28"/>
        </w:rPr>
        <w:t>.</w:t>
      </w:r>
    </w:p>
    <w:p w:rsidR="007C47F4" w:rsidRDefault="003465DD" w:rsidP="00C55E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_Toc384386534"/>
      <w:r w:rsidRPr="002E00E8">
        <w:rPr>
          <w:rFonts w:ascii="Times New Roman" w:hAnsi="Times New Roman" w:cs="Times New Roman"/>
          <w:b/>
          <w:sz w:val="28"/>
          <w:szCs w:val="28"/>
        </w:rPr>
        <w:lastRenderedPageBreak/>
        <w:t>III. </w:t>
      </w:r>
      <w:bookmarkEnd w:id="3"/>
      <w:r w:rsidR="007C47F4" w:rsidRPr="002E00E8">
        <w:rPr>
          <w:rFonts w:ascii="Times New Roman" w:hAnsi="Times New Roman" w:cs="Times New Roman"/>
          <w:b/>
          <w:sz w:val="28"/>
          <w:szCs w:val="28"/>
        </w:rPr>
        <w:t xml:space="preserve">Изменение доходов </w:t>
      </w:r>
      <w:r w:rsidR="00D05BE3" w:rsidRPr="002E00E8">
        <w:rPr>
          <w:rFonts w:ascii="Times New Roman" w:hAnsi="Times New Roman" w:cs="Times New Roman"/>
          <w:b/>
          <w:sz w:val="28"/>
          <w:szCs w:val="28"/>
        </w:rPr>
        <w:t>бюджета города</w:t>
      </w:r>
    </w:p>
    <w:p w:rsidR="00C55E08" w:rsidRDefault="00C55E08" w:rsidP="00C55E08">
      <w:pPr>
        <w:pStyle w:val="1"/>
        <w:spacing w:before="0" w:after="0" w:line="240" w:lineRule="auto"/>
      </w:pPr>
    </w:p>
    <w:p w:rsidR="00B236CD" w:rsidRDefault="00B236CD" w:rsidP="00C55E08">
      <w:pPr>
        <w:pStyle w:val="1"/>
        <w:spacing w:before="0" w:after="0" w:line="240" w:lineRule="auto"/>
      </w:pPr>
      <w:r>
        <w:t>3.1. Изменение собственных доходов</w:t>
      </w:r>
    </w:p>
    <w:p w:rsidR="00C55E08" w:rsidRPr="00C55E08" w:rsidRDefault="00C55E08" w:rsidP="00C55E08">
      <w:pPr>
        <w:spacing w:after="0" w:line="240" w:lineRule="auto"/>
      </w:pPr>
    </w:p>
    <w:p w:rsidR="00B236CD" w:rsidRDefault="00B236CD" w:rsidP="00C55E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6CD">
        <w:rPr>
          <w:rFonts w:ascii="Times New Roman" w:hAnsi="Times New Roman" w:cs="Times New Roman"/>
          <w:sz w:val="28"/>
          <w:szCs w:val="28"/>
        </w:rPr>
        <w:t xml:space="preserve">Общая сумма налоговых  и неналоговых доходов  в 2015-2017 годах остается без изменения. </w:t>
      </w:r>
    </w:p>
    <w:p w:rsidR="00555AFD" w:rsidRDefault="00B236CD" w:rsidP="00B23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6CD">
        <w:rPr>
          <w:rFonts w:ascii="Times New Roman" w:hAnsi="Times New Roman" w:cs="Times New Roman"/>
          <w:sz w:val="28"/>
          <w:szCs w:val="28"/>
        </w:rPr>
        <w:t xml:space="preserve">Проектом корректировки предлагается </w:t>
      </w:r>
      <w:r w:rsidR="00555AFD" w:rsidRPr="00B236CD">
        <w:rPr>
          <w:rFonts w:ascii="Times New Roman" w:hAnsi="Times New Roman" w:cs="Times New Roman"/>
          <w:sz w:val="28"/>
          <w:szCs w:val="28"/>
        </w:rPr>
        <w:t xml:space="preserve">в 2015 году </w:t>
      </w:r>
      <w:r w:rsidR="00497D25">
        <w:rPr>
          <w:rFonts w:ascii="Times New Roman" w:hAnsi="Times New Roman" w:cs="Times New Roman"/>
          <w:sz w:val="28"/>
          <w:szCs w:val="28"/>
        </w:rPr>
        <w:t>изменить</w:t>
      </w:r>
      <w:r w:rsidRPr="00B236CD">
        <w:rPr>
          <w:rFonts w:ascii="Times New Roman" w:hAnsi="Times New Roman" w:cs="Times New Roman"/>
          <w:sz w:val="28"/>
          <w:szCs w:val="28"/>
        </w:rPr>
        <w:t xml:space="preserve"> сумму поступлений </w:t>
      </w:r>
      <w:r w:rsidR="00555AFD">
        <w:rPr>
          <w:rFonts w:ascii="Times New Roman" w:hAnsi="Times New Roman" w:cs="Times New Roman"/>
          <w:sz w:val="28"/>
          <w:szCs w:val="28"/>
        </w:rPr>
        <w:t xml:space="preserve">по </w:t>
      </w:r>
      <w:r w:rsidRPr="00B236CD">
        <w:rPr>
          <w:rFonts w:ascii="Times New Roman" w:hAnsi="Times New Roman" w:cs="Times New Roman"/>
          <w:sz w:val="28"/>
          <w:szCs w:val="28"/>
        </w:rPr>
        <w:t>доход</w:t>
      </w:r>
      <w:r w:rsidR="00555AFD">
        <w:rPr>
          <w:rFonts w:ascii="Times New Roman" w:hAnsi="Times New Roman" w:cs="Times New Roman"/>
          <w:sz w:val="28"/>
          <w:szCs w:val="28"/>
        </w:rPr>
        <w:t xml:space="preserve">ам </w:t>
      </w:r>
      <w:r w:rsidRPr="00B236CD">
        <w:rPr>
          <w:rFonts w:ascii="Times New Roman" w:hAnsi="Times New Roman" w:cs="Times New Roman"/>
          <w:sz w:val="28"/>
          <w:szCs w:val="28"/>
        </w:rPr>
        <w:t xml:space="preserve">от использования, продажи муниципального имущества и земли. </w:t>
      </w:r>
    </w:p>
    <w:p w:rsidR="00B236CD" w:rsidRPr="00B236CD" w:rsidRDefault="00B236CD" w:rsidP="00B23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6CD">
        <w:rPr>
          <w:rFonts w:ascii="Times New Roman" w:hAnsi="Times New Roman" w:cs="Times New Roman"/>
          <w:sz w:val="28"/>
          <w:szCs w:val="28"/>
        </w:rPr>
        <w:t>Объем поступлений доходов по указанным источникам в 2016-2017 годах не изменяется.</w:t>
      </w:r>
    </w:p>
    <w:p w:rsidR="00B236CD" w:rsidRPr="00B236CD" w:rsidRDefault="00B236CD" w:rsidP="00B23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36CD" w:rsidRPr="00B236CD" w:rsidRDefault="00B236CD" w:rsidP="00B236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B236CD">
        <w:rPr>
          <w:rFonts w:ascii="Times New Roman" w:hAnsi="Times New Roman" w:cs="Times New Roman"/>
          <w:sz w:val="24"/>
          <w:szCs w:val="28"/>
        </w:rPr>
        <w:t>Таблица 2</w:t>
      </w:r>
    </w:p>
    <w:p w:rsidR="00B236CD" w:rsidRPr="00B236CD" w:rsidRDefault="00B236CD" w:rsidP="00B236C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236CD">
        <w:rPr>
          <w:rFonts w:ascii="Times New Roman" w:hAnsi="Times New Roman" w:cs="Times New Roman"/>
          <w:sz w:val="28"/>
          <w:szCs w:val="28"/>
        </w:rPr>
        <w:t>Изменения доходов  бюджета города на 2015 год в разрезе доходных источников</w:t>
      </w:r>
    </w:p>
    <w:p w:rsidR="00B236CD" w:rsidRPr="00B236CD" w:rsidRDefault="00B236CD" w:rsidP="00B236CD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Cs w:val="28"/>
        </w:rPr>
      </w:pPr>
      <w:r w:rsidRPr="00B236CD">
        <w:rPr>
          <w:rFonts w:ascii="Times New Roman" w:hAnsi="Times New Roman" w:cs="Times New Roman"/>
          <w:i/>
          <w:szCs w:val="28"/>
        </w:rPr>
        <w:t>тыс. рублей</w:t>
      </w:r>
    </w:p>
    <w:tbl>
      <w:tblPr>
        <w:tblStyle w:val="11"/>
        <w:tblW w:w="9836" w:type="dxa"/>
        <w:tblLook w:val="04A0" w:firstRow="1" w:lastRow="0" w:firstColumn="1" w:lastColumn="0" w:noHBand="0" w:noVBand="1"/>
      </w:tblPr>
      <w:tblGrid>
        <w:gridCol w:w="696"/>
        <w:gridCol w:w="2725"/>
        <w:gridCol w:w="2012"/>
        <w:gridCol w:w="2009"/>
        <w:gridCol w:w="1620"/>
        <w:gridCol w:w="774"/>
      </w:tblGrid>
      <w:tr w:rsidR="00B236CD" w:rsidRPr="00B236CD" w:rsidTr="00497D25">
        <w:tc>
          <w:tcPr>
            <w:tcW w:w="696" w:type="dxa"/>
          </w:tcPr>
          <w:p w:rsidR="00B236CD" w:rsidRPr="00B236CD" w:rsidRDefault="00B236CD" w:rsidP="00B236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6CD">
              <w:rPr>
                <w:rFonts w:ascii="Times New Roman" w:hAnsi="Times New Roman" w:cs="Times New Roman"/>
                <w:sz w:val="20"/>
                <w:szCs w:val="28"/>
              </w:rPr>
              <w:t xml:space="preserve">№ </w:t>
            </w:r>
            <w:proofErr w:type="gramStart"/>
            <w:r w:rsidRPr="00B236CD">
              <w:rPr>
                <w:rFonts w:ascii="Times New Roman" w:hAnsi="Times New Roman" w:cs="Times New Roman"/>
                <w:sz w:val="20"/>
                <w:szCs w:val="28"/>
              </w:rPr>
              <w:t>п</w:t>
            </w:r>
            <w:proofErr w:type="gramEnd"/>
            <w:r w:rsidRPr="00B236CD">
              <w:rPr>
                <w:rFonts w:ascii="Times New Roman" w:hAnsi="Times New Roman" w:cs="Times New Roman"/>
                <w:sz w:val="20"/>
                <w:szCs w:val="28"/>
              </w:rPr>
              <w:t>/п</w:t>
            </w:r>
          </w:p>
        </w:tc>
        <w:tc>
          <w:tcPr>
            <w:tcW w:w="2725" w:type="dxa"/>
            <w:vAlign w:val="center"/>
          </w:tcPr>
          <w:p w:rsidR="00B236CD" w:rsidRPr="00B236CD" w:rsidRDefault="00B236CD" w:rsidP="00497D2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6CD">
              <w:rPr>
                <w:rFonts w:ascii="Times New Roman" w:hAnsi="Times New Roman" w:cs="Times New Roman"/>
                <w:sz w:val="24"/>
                <w:szCs w:val="28"/>
              </w:rPr>
              <w:t>Наименование</w:t>
            </w:r>
          </w:p>
        </w:tc>
        <w:tc>
          <w:tcPr>
            <w:tcW w:w="2012" w:type="dxa"/>
            <w:vAlign w:val="center"/>
          </w:tcPr>
          <w:p w:rsidR="00B236CD" w:rsidRPr="00B236CD" w:rsidRDefault="00B236CD" w:rsidP="00497D2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6CD">
              <w:rPr>
                <w:rFonts w:ascii="Times New Roman" w:hAnsi="Times New Roman" w:cs="Times New Roman"/>
                <w:sz w:val="24"/>
                <w:szCs w:val="28"/>
              </w:rPr>
              <w:t>Утвержденный бюджет</w:t>
            </w:r>
          </w:p>
          <w:p w:rsidR="00B236CD" w:rsidRPr="00B236CD" w:rsidRDefault="00B236CD" w:rsidP="00497D2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 09.06</w:t>
            </w:r>
            <w:r w:rsidRPr="00B236CD">
              <w:rPr>
                <w:rFonts w:ascii="Times New Roman" w:hAnsi="Times New Roman" w:cs="Times New Roman"/>
                <w:sz w:val="24"/>
                <w:szCs w:val="28"/>
              </w:rPr>
              <w:t>.2015</w:t>
            </w:r>
          </w:p>
        </w:tc>
        <w:tc>
          <w:tcPr>
            <w:tcW w:w="2009" w:type="dxa"/>
            <w:vAlign w:val="center"/>
          </w:tcPr>
          <w:p w:rsidR="00B236CD" w:rsidRPr="00B236CD" w:rsidRDefault="00B236CD" w:rsidP="00497D2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6CD">
              <w:rPr>
                <w:rFonts w:ascii="Times New Roman" w:hAnsi="Times New Roman" w:cs="Times New Roman"/>
                <w:sz w:val="24"/>
                <w:szCs w:val="28"/>
              </w:rPr>
              <w:t>Корректировка бюджета</w:t>
            </w:r>
          </w:p>
        </w:tc>
        <w:tc>
          <w:tcPr>
            <w:tcW w:w="1620" w:type="dxa"/>
            <w:vAlign w:val="center"/>
          </w:tcPr>
          <w:p w:rsidR="00B236CD" w:rsidRPr="00B236CD" w:rsidRDefault="00B236CD" w:rsidP="00497D2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B236CD">
              <w:rPr>
                <w:rFonts w:ascii="Times New Roman" w:hAnsi="Times New Roman" w:cs="Times New Roman"/>
                <w:sz w:val="24"/>
                <w:szCs w:val="28"/>
              </w:rPr>
              <w:t>тклонение</w:t>
            </w:r>
          </w:p>
        </w:tc>
        <w:tc>
          <w:tcPr>
            <w:tcW w:w="774" w:type="dxa"/>
            <w:vAlign w:val="center"/>
          </w:tcPr>
          <w:p w:rsidR="00B236CD" w:rsidRPr="00B236CD" w:rsidRDefault="00B236CD" w:rsidP="00497D2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6CD">
              <w:rPr>
                <w:rFonts w:ascii="Times New Roman" w:hAnsi="Times New Roman" w:cs="Times New Roman"/>
                <w:sz w:val="24"/>
                <w:szCs w:val="28"/>
              </w:rPr>
              <w:t>Темп роста</w:t>
            </w:r>
          </w:p>
        </w:tc>
      </w:tr>
      <w:tr w:rsidR="00B236CD" w:rsidRPr="00B236CD" w:rsidTr="00497D25">
        <w:tc>
          <w:tcPr>
            <w:tcW w:w="696" w:type="dxa"/>
          </w:tcPr>
          <w:p w:rsidR="00B236CD" w:rsidRPr="00B236CD" w:rsidRDefault="00B236CD" w:rsidP="00B236CD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236C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2725" w:type="dxa"/>
          </w:tcPr>
          <w:p w:rsidR="00B236CD" w:rsidRPr="00B236CD" w:rsidRDefault="00B236CD" w:rsidP="00B236C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236CD">
              <w:rPr>
                <w:rFonts w:ascii="Times New Roman" w:hAnsi="Times New Roman" w:cs="Times New Roman"/>
                <w:sz w:val="24"/>
                <w:szCs w:val="28"/>
              </w:rPr>
              <w:t xml:space="preserve">Доходы налоговые, неналоговые всего, в </w:t>
            </w:r>
            <w:proofErr w:type="spellStart"/>
            <w:r w:rsidRPr="00B236CD">
              <w:rPr>
                <w:rFonts w:ascii="Times New Roman" w:hAnsi="Times New Roman" w:cs="Times New Roman"/>
                <w:sz w:val="24"/>
                <w:szCs w:val="28"/>
              </w:rPr>
              <w:t>т.ч</w:t>
            </w:r>
            <w:proofErr w:type="spellEnd"/>
            <w:r w:rsidRPr="00B236CD">
              <w:rPr>
                <w:rFonts w:ascii="Times New Roman" w:hAnsi="Times New Roman" w:cs="Times New Roman"/>
                <w:sz w:val="24"/>
                <w:szCs w:val="28"/>
              </w:rPr>
              <w:t>.:</w:t>
            </w:r>
          </w:p>
        </w:tc>
        <w:tc>
          <w:tcPr>
            <w:tcW w:w="2012" w:type="dxa"/>
            <w:vAlign w:val="center"/>
          </w:tcPr>
          <w:p w:rsidR="00B236CD" w:rsidRPr="00B236CD" w:rsidRDefault="00B236CD" w:rsidP="00B236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6CD">
              <w:rPr>
                <w:rFonts w:ascii="Times New Roman" w:hAnsi="Times New Roman" w:cs="Times New Roman"/>
                <w:sz w:val="24"/>
                <w:szCs w:val="28"/>
              </w:rPr>
              <w:t>16 496 389,55</w:t>
            </w:r>
          </w:p>
        </w:tc>
        <w:tc>
          <w:tcPr>
            <w:tcW w:w="2009" w:type="dxa"/>
            <w:vAlign w:val="center"/>
          </w:tcPr>
          <w:p w:rsidR="00B236CD" w:rsidRPr="00B236CD" w:rsidRDefault="00B236CD" w:rsidP="00B236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6CD">
              <w:rPr>
                <w:rFonts w:ascii="Times New Roman" w:hAnsi="Times New Roman" w:cs="Times New Roman"/>
                <w:sz w:val="24"/>
                <w:szCs w:val="28"/>
              </w:rPr>
              <w:t>16 496 389,55</w:t>
            </w:r>
          </w:p>
        </w:tc>
        <w:tc>
          <w:tcPr>
            <w:tcW w:w="1620" w:type="dxa"/>
            <w:vAlign w:val="center"/>
          </w:tcPr>
          <w:p w:rsidR="00B236CD" w:rsidRPr="00B236CD" w:rsidRDefault="00B236CD" w:rsidP="00B236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6CD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74" w:type="dxa"/>
            <w:vAlign w:val="center"/>
          </w:tcPr>
          <w:p w:rsidR="00B236CD" w:rsidRPr="00B236CD" w:rsidRDefault="00B236CD" w:rsidP="00B236C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B236C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X</w:t>
            </w:r>
          </w:p>
        </w:tc>
      </w:tr>
      <w:tr w:rsidR="00B236CD" w:rsidRPr="00B236CD" w:rsidTr="00497D25">
        <w:tc>
          <w:tcPr>
            <w:tcW w:w="696" w:type="dxa"/>
          </w:tcPr>
          <w:p w:rsidR="00B236CD" w:rsidRPr="00B236CD" w:rsidRDefault="00B236CD" w:rsidP="00B236C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B236CD">
              <w:rPr>
                <w:rFonts w:ascii="Times New Roman" w:hAnsi="Times New Roman" w:cs="Times New Roman"/>
                <w:sz w:val="20"/>
                <w:szCs w:val="28"/>
              </w:rPr>
              <w:t>1.1.</w:t>
            </w:r>
          </w:p>
        </w:tc>
        <w:tc>
          <w:tcPr>
            <w:tcW w:w="2725" w:type="dxa"/>
          </w:tcPr>
          <w:p w:rsidR="00B236CD" w:rsidRPr="00B236CD" w:rsidRDefault="00C55E08" w:rsidP="00B236C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="00B236CD" w:rsidRPr="00B236CD">
              <w:rPr>
                <w:rFonts w:ascii="Times New Roman" w:hAnsi="Times New Roman" w:cs="Times New Roman"/>
                <w:sz w:val="24"/>
                <w:szCs w:val="28"/>
              </w:rPr>
              <w:t>алоговые</w:t>
            </w:r>
          </w:p>
        </w:tc>
        <w:tc>
          <w:tcPr>
            <w:tcW w:w="2012" w:type="dxa"/>
            <w:vAlign w:val="center"/>
          </w:tcPr>
          <w:p w:rsidR="00B236CD" w:rsidRPr="00B236CD" w:rsidRDefault="00B236CD" w:rsidP="00B236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6CD">
              <w:rPr>
                <w:rFonts w:ascii="Times New Roman" w:hAnsi="Times New Roman" w:cs="Times New Roman"/>
                <w:sz w:val="24"/>
                <w:szCs w:val="28"/>
              </w:rPr>
              <w:t>12 086 918,43</w:t>
            </w:r>
          </w:p>
        </w:tc>
        <w:tc>
          <w:tcPr>
            <w:tcW w:w="2009" w:type="dxa"/>
            <w:vAlign w:val="center"/>
          </w:tcPr>
          <w:p w:rsidR="00B236CD" w:rsidRPr="00B236CD" w:rsidRDefault="00B236CD" w:rsidP="00B236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6CD">
              <w:rPr>
                <w:rFonts w:ascii="Times New Roman" w:hAnsi="Times New Roman" w:cs="Times New Roman"/>
                <w:sz w:val="24"/>
                <w:szCs w:val="28"/>
              </w:rPr>
              <w:t>12 086 918,43</w:t>
            </w:r>
          </w:p>
        </w:tc>
        <w:tc>
          <w:tcPr>
            <w:tcW w:w="1620" w:type="dxa"/>
            <w:vAlign w:val="center"/>
          </w:tcPr>
          <w:p w:rsidR="00B236CD" w:rsidRPr="00B236CD" w:rsidRDefault="00B236CD" w:rsidP="00B236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6CD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74" w:type="dxa"/>
            <w:vAlign w:val="center"/>
          </w:tcPr>
          <w:p w:rsidR="00B236CD" w:rsidRPr="00B236CD" w:rsidRDefault="00B236CD" w:rsidP="00B236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6CD">
              <w:rPr>
                <w:rFonts w:ascii="Times New Roman" w:hAnsi="Times New Roman" w:cs="Times New Roman"/>
                <w:sz w:val="24"/>
                <w:szCs w:val="28"/>
              </w:rPr>
              <w:t>Х</w:t>
            </w:r>
          </w:p>
        </w:tc>
      </w:tr>
      <w:tr w:rsidR="00B236CD" w:rsidRPr="00B236CD" w:rsidTr="00497D25">
        <w:tc>
          <w:tcPr>
            <w:tcW w:w="696" w:type="dxa"/>
          </w:tcPr>
          <w:p w:rsidR="00B236CD" w:rsidRPr="00B236CD" w:rsidRDefault="00B236CD" w:rsidP="00B236C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B236CD">
              <w:rPr>
                <w:rFonts w:ascii="Times New Roman" w:hAnsi="Times New Roman" w:cs="Times New Roman"/>
                <w:sz w:val="20"/>
                <w:szCs w:val="28"/>
              </w:rPr>
              <w:t>1.2.</w:t>
            </w:r>
          </w:p>
        </w:tc>
        <w:tc>
          <w:tcPr>
            <w:tcW w:w="2725" w:type="dxa"/>
          </w:tcPr>
          <w:p w:rsidR="00B236CD" w:rsidRPr="00B236CD" w:rsidRDefault="00B236CD" w:rsidP="00B236C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B236CD">
              <w:rPr>
                <w:rFonts w:ascii="Times New Roman" w:hAnsi="Times New Roman" w:cs="Times New Roman"/>
                <w:sz w:val="24"/>
                <w:szCs w:val="28"/>
              </w:rPr>
              <w:t>Неналоговые, из них:</w:t>
            </w:r>
            <w:proofErr w:type="gramEnd"/>
          </w:p>
        </w:tc>
        <w:tc>
          <w:tcPr>
            <w:tcW w:w="2012" w:type="dxa"/>
            <w:vAlign w:val="center"/>
          </w:tcPr>
          <w:p w:rsidR="00B236CD" w:rsidRPr="00B236CD" w:rsidRDefault="00B236CD" w:rsidP="00B236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6CD">
              <w:rPr>
                <w:rFonts w:ascii="Times New Roman" w:hAnsi="Times New Roman" w:cs="Times New Roman"/>
                <w:sz w:val="24"/>
                <w:szCs w:val="28"/>
              </w:rPr>
              <w:t>4 409 471,12</w:t>
            </w:r>
          </w:p>
        </w:tc>
        <w:tc>
          <w:tcPr>
            <w:tcW w:w="2009" w:type="dxa"/>
            <w:vAlign w:val="center"/>
          </w:tcPr>
          <w:p w:rsidR="00B236CD" w:rsidRPr="00B236CD" w:rsidRDefault="00B236CD" w:rsidP="00B236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6CD">
              <w:rPr>
                <w:rFonts w:ascii="Times New Roman" w:hAnsi="Times New Roman" w:cs="Times New Roman"/>
                <w:sz w:val="24"/>
                <w:szCs w:val="28"/>
              </w:rPr>
              <w:t>4 409 471,12</w:t>
            </w:r>
          </w:p>
        </w:tc>
        <w:tc>
          <w:tcPr>
            <w:tcW w:w="1620" w:type="dxa"/>
            <w:vAlign w:val="center"/>
          </w:tcPr>
          <w:p w:rsidR="00B236CD" w:rsidRPr="00B236CD" w:rsidRDefault="00B236CD" w:rsidP="00B236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6CD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74" w:type="dxa"/>
            <w:vAlign w:val="center"/>
          </w:tcPr>
          <w:p w:rsidR="00B236CD" w:rsidRPr="00B236CD" w:rsidRDefault="00B236CD" w:rsidP="00B236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6CD">
              <w:rPr>
                <w:rFonts w:ascii="Times New Roman" w:hAnsi="Times New Roman" w:cs="Times New Roman"/>
                <w:sz w:val="24"/>
                <w:szCs w:val="28"/>
              </w:rPr>
              <w:t>Х</w:t>
            </w:r>
          </w:p>
        </w:tc>
      </w:tr>
      <w:tr w:rsidR="00B236CD" w:rsidRPr="00B236CD" w:rsidTr="00497D25">
        <w:tc>
          <w:tcPr>
            <w:tcW w:w="696" w:type="dxa"/>
          </w:tcPr>
          <w:p w:rsidR="00B236CD" w:rsidRPr="00B236CD" w:rsidRDefault="00B236CD" w:rsidP="00B236C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B236CD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1</w:t>
            </w:r>
            <w:r w:rsidRPr="00B236CD">
              <w:rPr>
                <w:rFonts w:ascii="Times New Roman" w:hAnsi="Times New Roman" w:cs="Times New Roman"/>
                <w:sz w:val="20"/>
                <w:szCs w:val="28"/>
              </w:rPr>
              <w:t>.2.1</w:t>
            </w:r>
          </w:p>
        </w:tc>
        <w:tc>
          <w:tcPr>
            <w:tcW w:w="2725" w:type="dxa"/>
          </w:tcPr>
          <w:p w:rsidR="00B236CD" w:rsidRPr="00B236CD" w:rsidRDefault="00B236CD" w:rsidP="00B866C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236CD">
              <w:rPr>
                <w:rFonts w:ascii="Times New Roman" w:hAnsi="Times New Roman" w:cs="Times New Roman"/>
                <w:sz w:val="24"/>
                <w:szCs w:val="28"/>
              </w:rPr>
              <w:t>Доходы от использования имущества находящегося в государственной и муниципальной собственности</w:t>
            </w:r>
          </w:p>
        </w:tc>
        <w:tc>
          <w:tcPr>
            <w:tcW w:w="2012" w:type="dxa"/>
            <w:vAlign w:val="center"/>
          </w:tcPr>
          <w:p w:rsidR="00B236CD" w:rsidRPr="00B236CD" w:rsidRDefault="00B236CD" w:rsidP="00B236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2 656 945,28</w:t>
            </w:r>
          </w:p>
        </w:tc>
        <w:tc>
          <w:tcPr>
            <w:tcW w:w="2009" w:type="dxa"/>
            <w:vAlign w:val="center"/>
          </w:tcPr>
          <w:p w:rsidR="00B236CD" w:rsidRPr="00B236CD" w:rsidRDefault="00B236CD" w:rsidP="00B236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2 179 063,28</w:t>
            </w:r>
          </w:p>
        </w:tc>
        <w:tc>
          <w:tcPr>
            <w:tcW w:w="1620" w:type="dxa"/>
            <w:vAlign w:val="center"/>
          </w:tcPr>
          <w:p w:rsidR="00B236CD" w:rsidRPr="00B236CD" w:rsidRDefault="00B236CD" w:rsidP="00B236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6CD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477 882,00</w:t>
            </w:r>
          </w:p>
        </w:tc>
        <w:tc>
          <w:tcPr>
            <w:tcW w:w="774" w:type="dxa"/>
            <w:vAlign w:val="center"/>
          </w:tcPr>
          <w:p w:rsidR="00B236CD" w:rsidRPr="00B236CD" w:rsidRDefault="00C55E08" w:rsidP="00B236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82,0</w:t>
            </w:r>
          </w:p>
        </w:tc>
      </w:tr>
      <w:tr w:rsidR="00B236CD" w:rsidRPr="00B236CD" w:rsidTr="00497D25">
        <w:tc>
          <w:tcPr>
            <w:tcW w:w="696" w:type="dxa"/>
          </w:tcPr>
          <w:p w:rsidR="00B236CD" w:rsidRPr="00B236CD" w:rsidRDefault="00B236CD" w:rsidP="00B236C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B236CD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1</w:t>
            </w:r>
            <w:r w:rsidRPr="00B236CD">
              <w:rPr>
                <w:rFonts w:ascii="Times New Roman" w:hAnsi="Times New Roman" w:cs="Times New Roman"/>
                <w:sz w:val="20"/>
                <w:szCs w:val="28"/>
              </w:rPr>
              <w:t>.2.2</w:t>
            </w:r>
          </w:p>
        </w:tc>
        <w:tc>
          <w:tcPr>
            <w:tcW w:w="2725" w:type="dxa"/>
          </w:tcPr>
          <w:p w:rsidR="00B236CD" w:rsidRPr="00B236CD" w:rsidRDefault="00B236CD" w:rsidP="00B236C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236CD">
              <w:rPr>
                <w:rFonts w:ascii="Times New Roman" w:hAnsi="Times New Roman" w:cs="Times New Roman"/>
                <w:sz w:val="24"/>
                <w:szCs w:val="28"/>
              </w:rPr>
              <w:t>Доходы от продажи материальных и нематериальных активов, из них:</w:t>
            </w:r>
          </w:p>
        </w:tc>
        <w:tc>
          <w:tcPr>
            <w:tcW w:w="2012" w:type="dxa"/>
            <w:vAlign w:val="center"/>
          </w:tcPr>
          <w:p w:rsidR="00B236CD" w:rsidRPr="00B236CD" w:rsidRDefault="00B236CD" w:rsidP="00B236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1 466 420,08</w:t>
            </w:r>
          </w:p>
        </w:tc>
        <w:tc>
          <w:tcPr>
            <w:tcW w:w="2009" w:type="dxa"/>
            <w:vAlign w:val="center"/>
          </w:tcPr>
          <w:p w:rsidR="00B236CD" w:rsidRPr="00B236CD" w:rsidRDefault="00B236CD" w:rsidP="00B236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1 944 302,08</w:t>
            </w:r>
          </w:p>
        </w:tc>
        <w:tc>
          <w:tcPr>
            <w:tcW w:w="1620" w:type="dxa"/>
            <w:vAlign w:val="center"/>
          </w:tcPr>
          <w:p w:rsidR="00B236CD" w:rsidRPr="00B236CD" w:rsidRDefault="00B236CD" w:rsidP="00B236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+ 477 882,00</w:t>
            </w:r>
          </w:p>
        </w:tc>
        <w:tc>
          <w:tcPr>
            <w:tcW w:w="774" w:type="dxa"/>
            <w:vAlign w:val="center"/>
          </w:tcPr>
          <w:p w:rsidR="00B236CD" w:rsidRPr="00B236CD" w:rsidRDefault="00B236CD" w:rsidP="00B236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132,6</w:t>
            </w:r>
          </w:p>
        </w:tc>
      </w:tr>
      <w:tr w:rsidR="00B236CD" w:rsidRPr="00B236CD" w:rsidTr="00497D25">
        <w:tc>
          <w:tcPr>
            <w:tcW w:w="696" w:type="dxa"/>
          </w:tcPr>
          <w:p w:rsidR="00B236CD" w:rsidRPr="00B236CD" w:rsidRDefault="00B236CD" w:rsidP="00B236C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B236CD">
              <w:rPr>
                <w:rFonts w:ascii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2725" w:type="dxa"/>
          </w:tcPr>
          <w:p w:rsidR="00B236CD" w:rsidRPr="00B236CD" w:rsidRDefault="00B236CD" w:rsidP="00B236C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236CD">
              <w:rPr>
                <w:rFonts w:ascii="Times New Roman" w:hAnsi="Times New Roman" w:cs="Times New Roman"/>
                <w:sz w:val="24"/>
                <w:szCs w:val="28"/>
              </w:rPr>
              <w:t>Доходы от продажи муниципального имущества</w:t>
            </w:r>
          </w:p>
        </w:tc>
        <w:tc>
          <w:tcPr>
            <w:tcW w:w="2012" w:type="dxa"/>
            <w:vAlign w:val="center"/>
          </w:tcPr>
          <w:p w:rsidR="00B236CD" w:rsidRPr="00B236CD" w:rsidRDefault="00555AFD" w:rsidP="00B236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796 928,40</w:t>
            </w:r>
          </w:p>
        </w:tc>
        <w:tc>
          <w:tcPr>
            <w:tcW w:w="2009" w:type="dxa"/>
            <w:vAlign w:val="center"/>
          </w:tcPr>
          <w:p w:rsidR="00B236CD" w:rsidRPr="00B236CD" w:rsidRDefault="00555AFD" w:rsidP="00B236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1 079 233,40</w:t>
            </w:r>
          </w:p>
        </w:tc>
        <w:tc>
          <w:tcPr>
            <w:tcW w:w="1620" w:type="dxa"/>
            <w:vAlign w:val="center"/>
          </w:tcPr>
          <w:p w:rsidR="00B236CD" w:rsidRPr="00B236CD" w:rsidRDefault="00555AFD" w:rsidP="00B236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+282 305,00</w:t>
            </w:r>
          </w:p>
        </w:tc>
        <w:tc>
          <w:tcPr>
            <w:tcW w:w="774" w:type="dxa"/>
            <w:vAlign w:val="center"/>
          </w:tcPr>
          <w:p w:rsidR="00B236CD" w:rsidRPr="00B236CD" w:rsidRDefault="00555AFD" w:rsidP="00B236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135,4</w:t>
            </w:r>
          </w:p>
        </w:tc>
      </w:tr>
      <w:tr w:rsidR="00B236CD" w:rsidRPr="00B236CD" w:rsidTr="00497D25">
        <w:tc>
          <w:tcPr>
            <w:tcW w:w="696" w:type="dxa"/>
          </w:tcPr>
          <w:p w:rsidR="00B236CD" w:rsidRPr="00B236CD" w:rsidRDefault="00B236CD" w:rsidP="00B236C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B236CD">
              <w:rPr>
                <w:rFonts w:ascii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2725" w:type="dxa"/>
          </w:tcPr>
          <w:p w:rsidR="00B236CD" w:rsidRPr="00B236CD" w:rsidRDefault="00B236CD" w:rsidP="00B236C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236CD">
              <w:rPr>
                <w:rFonts w:ascii="Times New Roman" w:hAnsi="Times New Roman" w:cs="Times New Roman"/>
                <w:sz w:val="24"/>
                <w:szCs w:val="28"/>
              </w:rPr>
              <w:t>Доходы от продажи земли</w:t>
            </w:r>
          </w:p>
        </w:tc>
        <w:tc>
          <w:tcPr>
            <w:tcW w:w="2012" w:type="dxa"/>
            <w:vAlign w:val="center"/>
          </w:tcPr>
          <w:p w:rsidR="00B236CD" w:rsidRPr="00B236CD" w:rsidRDefault="00555AFD" w:rsidP="00B236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620 491,68</w:t>
            </w:r>
          </w:p>
        </w:tc>
        <w:tc>
          <w:tcPr>
            <w:tcW w:w="2009" w:type="dxa"/>
            <w:vAlign w:val="center"/>
          </w:tcPr>
          <w:p w:rsidR="00B236CD" w:rsidRPr="00B236CD" w:rsidRDefault="00555AFD" w:rsidP="00B236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816 068,68</w:t>
            </w:r>
          </w:p>
        </w:tc>
        <w:tc>
          <w:tcPr>
            <w:tcW w:w="1620" w:type="dxa"/>
            <w:vAlign w:val="center"/>
          </w:tcPr>
          <w:p w:rsidR="00B236CD" w:rsidRPr="00B236CD" w:rsidRDefault="00555AFD" w:rsidP="00B236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+195 577,00</w:t>
            </w:r>
          </w:p>
        </w:tc>
        <w:tc>
          <w:tcPr>
            <w:tcW w:w="774" w:type="dxa"/>
            <w:vAlign w:val="center"/>
          </w:tcPr>
          <w:p w:rsidR="00B236CD" w:rsidRPr="00B236CD" w:rsidRDefault="00555AFD" w:rsidP="00B236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131,5</w:t>
            </w:r>
          </w:p>
        </w:tc>
      </w:tr>
    </w:tbl>
    <w:p w:rsidR="00B236CD" w:rsidRPr="00B236CD" w:rsidRDefault="00B236CD" w:rsidP="00B236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55AFD" w:rsidRDefault="00555AFD" w:rsidP="00555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2015 году доходы бюджета города предлагается изменить следующим образом:</w:t>
      </w:r>
    </w:p>
    <w:p w:rsidR="00497D25" w:rsidRDefault="00B236CD" w:rsidP="00B23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6CD">
        <w:rPr>
          <w:rFonts w:ascii="Times New Roman" w:hAnsi="Times New Roman" w:cs="Times New Roman"/>
          <w:sz w:val="28"/>
          <w:szCs w:val="28"/>
        </w:rPr>
        <w:t>- уменьш</w:t>
      </w:r>
      <w:r w:rsidR="00555AFD">
        <w:rPr>
          <w:rFonts w:ascii="Times New Roman" w:hAnsi="Times New Roman" w:cs="Times New Roman"/>
          <w:sz w:val="28"/>
          <w:szCs w:val="28"/>
        </w:rPr>
        <w:t>ить</w:t>
      </w:r>
      <w:r w:rsidRPr="00B236CD">
        <w:rPr>
          <w:rFonts w:ascii="Times New Roman" w:hAnsi="Times New Roman" w:cs="Times New Roman"/>
          <w:sz w:val="28"/>
          <w:szCs w:val="28"/>
        </w:rPr>
        <w:t xml:space="preserve"> на </w:t>
      </w:r>
      <w:r w:rsidR="00555AFD">
        <w:rPr>
          <w:rFonts w:ascii="Times New Roman" w:hAnsi="Times New Roman" w:cs="Times New Roman"/>
          <w:sz w:val="28"/>
          <w:szCs w:val="28"/>
        </w:rPr>
        <w:t>477 882,00</w:t>
      </w:r>
      <w:r w:rsidRPr="00B236CD">
        <w:rPr>
          <w:rFonts w:ascii="Times New Roman" w:hAnsi="Times New Roman" w:cs="Times New Roman"/>
          <w:sz w:val="28"/>
          <w:szCs w:val="28"/>
        </w:rPr>
        <w:t xml:space="preserve"> тыс. </w:t>
      </w:r>
      <w:r w:rsidRPr="004A4BAF">
        <w:rPr>
          <w:rFonts w:ascii="Times New Roman" w:hAnsi="Times New Roman" w:cs="Times New Roman"/>
          <w:sz w:val="28"/>
          <w:szCs w:val="28"/>
        </w:rPr>
        <w:t xml:space="preserve">рублей  доходы от </w:t>
      </w:r>
      <w:r w:rsidR="00555AFD" w:rsidRPr="004A4BAF">
        <w:rPr>
          <w:rFonts w:ascii="Times New Roman" w:hAnsi="Times New Roman" w:cs="Times New Roman"/>
          <w:sz w:val="28"/>
          <w:szCs w:val="28"/>
        </w:rPr>
        <w:t xml:space="preserve">продажи права на заключение договоров аренды на земельные участки. </w:t>
      </w:r>
      <w:r w:rsidR="0012002B" w:rsidRPr="004A4BAF">
        <w:rPr>
          <w:rFonts w:ascii="Times New Roman" w:hAnsi="Times New Roman" w:cs="Times New Roman"/>
          <w:sz w:val="28"/>
          <w:szCs w:val="28"/>
        </w:rPr>
        <w:t>Согласно</w:t>
      </w:r>
      <w:r w:rsidR="0012002B">
        <w:rPr>
          <w:rFonts w:ascii="Times New Roman" w:hAnsi="Times New Roman" w:cs="Times New Roman"/>
          <w:sz w:val="28"/>
          <w:szCs w:val="28"/>
        </w:rPr>
        <w:t xml:space="preserve"> пояснительной записке к проекту корректировки э</w:t>
      </w:r>
      <w:r w:rsidR="00555AFD">
        <w:rPr>
          <w:rFonts w:ascii="Times New Roman" w:hAnsi="Times New Roman" w:cs="Times New Roman"/>
          <w:sz w:val="28"/>
          <w:szCs w:val="28"/>
        </w:rPr>
        <w:t xml:space="preserve">то </w:t>
      </w:r>
      <w:r w:rsidR="002C2C4F">
        <w:rPr>
          <w:rFonts w:ascii="Times New Roman" w:hAnsi="Times New Roman" w:cs="Times New Roman"/>
          <w:sz w:val="28"/>
          <w:szCs w:val="28"/>
        </w:rPr>
        <w:t xml:space="preserve">связано с тем, что </w:t>
      </w:r>
      <w:r w:rsidR="00497D25">
        <w:rPr>
          <w:rFonts w:ascii="Times New Roman" w:hAnsi="Times New Roman" w:cs="Times New Roman"/>
          <w:sz w:val="28"/>
          <w:szCs w:val="28"/>
        </w:rPr>
        <w:t xml:space="preserve">не по всем земельным участкам получены технические условия подключения объектов к сетям инженерно-технического обеспечения. Согласно изменениям в Земельный </w:t>
      </w:r>
      <w:r w:rsidR="00497D25">
        <w:rPr>
          <w:rFonts w:ascii="Times New Roman" w:hAnsi="Times New Roman" w:cs="Times New Roman"/>
          <w:sz w:val="28"/>
          <w:szCs w:val="28"/>
        </w:rPr>
        <w:lastRenderedPageBreak/>
        <w:t>кодекс РФ, которые вступили в силу с 01.03.2015, такие участки н</w:t>
      </w:r>
      <w:r w:rsidR="00DD4660">
        <w:rPr>
          <w:rFonts w:ascii="Times New Roman" w:hAnsi="Times New Roman" w:cs="Times New Roman"/>
          <w:sz w:val="28"/>
          <w:szCs w:val="28"/>
        </w:rPr>
        <w:t>е могут быть предметом аукциона;</w:t>
      </w:r>
    </w:p>
    <w:p w:rsidR="00497D25" w:rsidRDefault="00B236CD" w:rsidP="00B23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6CD">
        <w:rPr>
          <w:rFonts w:ascii="Times New Roman" w:hAnsi="Times New Roman" w:cs="Times New Roman"/>
          <w:sz w:val="28"/>
          <w:szCs w:val="28"/>
        </w:rPr>
        <w:t xml:space="preserve">- </w:t>
      </w:r>
      <w:r w:rsidR="00497D25">
        <w:rPr>
          <w:rFonts w:ascii="Times New Roman" w:hAnsi="Times New Roman" w:cs="Times New Roman"/>
          <w:sz w:val="28"/>
          <w:szCs w:val="28"/>
        </w:rPr>
        <w:t>увеличить</w:t>
      </w:r>
      <w:r w:rsidRPr="00B236CD">
        <w:rPr>
          <w:rFonts w:ascii="Times New Roman" w:hAnsi="Times New Roman" w:cs="Times New Roman"/>
          <w:sz w:val="28"/>
          <w:szCs w:val="28"/>
        </w:rPr>
        <w:t xml:space="preserve"> на </w:t>
      </w:r>
      <w:r w:rsidR="00497D25">
        <w:rPr>
          <w:rFonts w:ascii="Times New Roman" w:hAnsi="Times New Roman" w:cs="Times New Roman"/>
          <w:sz w:val="28"/>
          <w:szCs w:val="28"/>
        </w:rPr>
        <w:t>477 882,00</w:t>
      </w:r>
      <w:r w:rsidRPr="00B236CD">
        <w:rPr>
          <w:rFonts w:ascii="Times New Roman" w:hAnsi="Times New Roman" w:cs="Times New Roman"/>
          <w:sz w:val="28"/>
          <w:szCs w:val="28"/>
        </w:rPr>
        <w:t xml:space="preserve"> тыс. рублей доходы от продажи материальных и нематериальных </w:t>
      </w:r>
      <w:r w:rsidR="00497D25">
        <w:rPr>
          <w:rFonts w:ascii="Times New Roman" w:hAnsi="Times New Roman" w:cs="Times New Roman"/>
          <w:sz w:val="28"/>
          <w:szCs w:val="28"/>
        </w:rPr>
        <w:t>активов, в том числе:</w:t>
      </w:r>
    </w:p>
    <w:p w:rsidR="00497D25" w:rsidRDefault="00497D25" w:rsidP="00497D25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282 305,00 тыс. рублей доходы от продажи имущества;</w:t>
      </w:r>
    </w:p>
    <w:p w:rsidR="00497D25" w:rsidRDefault="00497D25" w:rsidP="00497D25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195 577,00 тыс. рублей доходы от продажи земельных участков под объектами приватизации.</w:t>
      </w:r>
    </w:p>
    <w:p w:rsidR="00B236CD" w:rsidRDefault="00497D25" w:rsidP="00497D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связано с</w:t>
      </w:r>
      <w:r w:rsidR="00B236CD" w:rsidRPr="00497D25">
        <w:rPr>
          <w:rFonts w:ascii="Times New Roman" w:hAnsi="Times New Roman" w:cs="Times New Roman"/>
          <w:sz w:val="28"/>
          <w:szCs w:val="28"/>
        </w:rPr>
        <w:t xml:space="preserve"> </w:t>
      </w:r>
      <w:r w:rsidRPr="00497D25">
        <w:rPr>
          <w:rFonts w:ascii="Times New Roman" w:hAnsi="Times New Roman" w:cs="Times New Roman"/>
          <w:sz w:val="28"/>
          <w:szCs w:val="28"/>
        </w:rPr>
        <w:t>включени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497D25">
        <w:rPr>
          <w:rFonts w:ascii="Times New Roman" w:hAnsi="Times New Roman" w:cs="Times New Roman"/>
          <w:sz w:val="28"/>
          <w:szCs w:val="28"/>
        </w:rPr>
        <w:t xml:space="preserve"> в План приватизации на 2015 год 62-х дополнительных объектов, 16-ть из которых подлежат отчуждению с земельными участками (</w:t>
      </w:r>
      <w:r w:rsidRPr="00497D25">
        <w:rPr>
          <w:rFonts w:ascii="Times New Roman" w:hAnsi="Times New Roman" w:cs="Times New Roman"/>
          <w:i/>
          <w:sz w:val="28"/>
          <w:szCs w:val="28"/>
        </w:rPr>
        <w:t>решение Красноярского городского Совета депутатов  от  30.06.2015 № В-120, от 14.10.2015 № В-124)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7A94" w:rsidRPr="00497D25" w:rsidRDefault="00DF7A94" w:rsidP="00497D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учетом сроков подготовки аукционной и конкурсной документации, сроков выставления объектов на торги, существует риск </w:t>
      </w:r>
      <w:r w:rsidR="00B540B5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получения доходов </w:t>
      </w:r>
      <w:r w:rsidR="0079077A">
        <w:rPr>
          <w:rFonts w:ascii="Times New Roman" w:hAnsi="Times New Roman" w:cs="Times New Roman"/>
          <w:sz w:val="28"/>
          <w:szCs w:val="28"/>
        </w:rPr>
        <w:t xml:space="preserve">в бюджет города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9077A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>продажи в полном объеме.</w:t>
      </w:r>
    </w:p>
    <w:p w:rsidR="002E00E8" w:rsidRPr="002E00E8" w:rsidRDefault="002E00E8" w:rsidP="001A35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7EF2" w:rsidRPr="00497D25" w:rsidRDefault="00497D25" w:rsidP="001A35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</w:t>
      </w:r>
      <w:r w:rsidR="00497EF2" w:rsidRPr="00497D2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2736E" w:rsidRPr="00497D25">
        <w:rPr>
          <w:rFonts w:ascii="Times New Roman" w:hAnsi="Times New Roman" w:cs="Times New Roman"/>
          <w:b/>
          <w:sz w:val="28"/>
          <w:szCs w:val="28"/>
        </w:rPr>
        <w:t>Изменение безвозмездных поступлений</w:t>
      </w:r>
    </w:p>
    <w:p w:rsidR="00B82C1E" w:rsidRPr="00497D25" w:rsidRDefault="00D05BE3" w:rsidP="001A35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D25">
        <w:rPr>
          <w:rFonts w:ascii="Times New Roman" w:hAnsi="Times New Roman" w:cs="Times New Roman"/>
          <w:b/>
          <w:sz w:val="28"/>
          <w:szCs w:val="28"/>
        </w:rPr>
        <w:t>от бюджетов других уровней</w:t>
      </w:r>
    </w:p>
    <w:p w:rsidR="00767A7F" w:rsidRPr="00B15676" w:rsidRDefault="00767A7F" w:rsidP="001A35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51F86" w:rsidRDefault="00497EF2" w:rsidP="001A35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8F6">
        <w:rPr>
          <w:rFonts w:ascii="Times New Roman" w:hAnsi="Times New Roman" w:cs="Times New Roman"/>
          <w:sz w:val="28"/>
          <w:szCs w:val="28"/>
        </w:rPr>
        <w:t xml:space="preserve">Проектом </w:t>
      </w:r>
      <w:r w:rsidR="00767A7F" w:rsidRPr="002E68F6">
        <w:rPr>
          <w:rFonts w:ascii="Times New Roman" w:hAnsi="Times New Roman" w:cs="Times New Roman"/>
          <w:sz w:val="28"/>
          <w:szCs w:val="28"/>
        </w:rPr>
        <w:t>ко</w:t>
      </w:r>
      <w:r w:rsidR="009B0417" w:rsidRPr="002E68F6">
        <w:rPr>
          <w:rFonts w:ascii="Times New Roman" w:hAnsi="Times New Roman" w:cs="Times New Roman"/>
          <w:sz w:val="28"/>
          <w:szCs w:val="28"/>
        </w:rPr>
        <w:t xml:space="preserve">рректировки </w:t>
      </w:r>
      <w:r w:rsidR="00767A7F" w:rsidRPr="002E68F6">
        <w:rPr>
          <w:rFonts w:ascii="Times New Roman" w:hAnsi="Times New Roman" w:cs="Times New Roman"/>
          <w:sz w:val="28"/>
          <w:szCs w:val="28"/>
        </w:rPr>
        <w:t xml:space="preserve">предлагается </w:t>
      </w:r>
      <w:r w:rsidR="00136268" w:rsidRPr="002E68F6">
        <w:rPr>
          <w:rFonts w:ascii="Times New Roman" w:hAnsi="Times New Roman" w:cs="Times New Roman"/>
          <w:sz w:val="28"/>
          <w:szCs w:val="28"/>
        </w:rPr>
        <w:t xml:space="preserve">доходную часть бюджета города </w:t>
      </w:r>
      <w:r w:rsidR="00251F86" w:rsidRPr="002E68F6">
        <w:rPr>
          <w:rFonts w:ascii="Times New Roman" w:hAnsi="Times New Roman" w:cs="Times New Roman"/>
          <w:sz w:val="28"/>
          <w:szCs w:val="28"/>
        </w:rPr>
        <w:t>увеличить</w:t>
      </w:r>
      <w:r w:rsidR="00767A7F" w:rsidRPr="002E68F6">
        <w:rPr>
          <w:rFonts w:ascii="Times New Roman" w:hAnsi="Times New Roman" w:cs="Times New Roman"/>
          <w:sz w:val="28"/>
          <w:szCs w:val="28"/>
        </w:rPr>
        <w:t xml:space="preserve"> </w:t>
      </w:r>
      <w:r w:rsidR="00497D25" w:rsidRPr="002E68F6">
        <w:rPr>
          <w:rFonts w:ascii="Times New Roman" w:hAnsi="Times New Roman" w:cs="Times New Roman"/>
          <w:sz w:val="28"/>
          <w:szCs w:val="28"/>
        </w:rPr>
        <w:t xml:space="preserve">в 2015 году </w:t>
      </w:r>
      <w:r w:rsidR="00136268" w:rsidRPr="002E68F6">
        <w:rPr>
          <w:rFonts w:ascii="Times New Roman" w:hAnsi="Times New Roman" w:cs="Times New Roman"/>
          <w:sz w:val="28"/>
          <w:szCs w:val="28"/>
        </w:rPr>
        <w:t xml:space="preserve">за счет </w:t>
      </w:r>
      <w:r w:rsidR="00767A7F" w:rsidRPr="002E68F6">
        <w:rPr>
          <w:rFonts w:ascii="Times New Roman" w:hAnsi="Times New Roman" w:cs="Times New Roman"/>
          <w:sz w:val="28"/>
          <w:szCs w:val="28"/>
        </w:rPr>
        <w:t xml:space="preserve">безвозмездных </w:t>
      </w:r>
      <w:r w:rsidR="004C112D" w:rsidRPr="002E68F6">
        <w:rPr>
          <w:rFonts w:ascii="Times New Roman" w:hAnsi="Times New Roman" w:cs="Times New Roman"/>
          <w:sz w:val="28"/>
          <w:szCs w:val="28"/>
        </w:rPr>
        <w:t>поступлений</w:t>
      </w:r>
      <w:r w:rsidR="00DD4660">
        <w:rPr>
          <w:rFonts w:ascii="Times New Roman" w:hAnsi="Times New Roman" w:cs="Times New Roman"/>
          <w:sz w:val="28"/>
          <w:szCs w:val="28"/>
        </w:rPr>
        <w:t xml:space="preserve"> на</w:t>
      </w:r>
      <w:r w:rsidR="00AD64EE">
        <w:rPr>
          <w:rFonts w:ascii="Times New Roman" w:hAnsi="Times New Roman" w:cs="Times New Roman"/>
          <w:sz w:val="28"/>
          <w:szCs w:val="28"/>
        </w:rPr>
        <w:t xml:space="preserve"> </w:t>
      </w:r>
      <w:r w:rsidR="00497D25" w:rsidRPr="002E68F6">
        <w:rPr>
          <w:rFonts w:ascii="Times New Roman" w:hAnsi="Times New Roman" w:cs="Times New Roman"/>
          <w:sz w:val="28"/>
          <w:szCs w:val="28"/>
        </w:rPr>
        <w:t>91 490,54</w:t>
      </w:r>
      <w:r w:rsidR="00251F86" w:rsidRPr="002E68F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276ED" w:rsidRPr="002E68F6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C55E08">
        <w:rPr>
          <w:rFonts w:ascii="Times New Roman" w:hAnsi="Times New Roman" w:cs="Times New Roman"/>
          <w:sz w:val="28"/>
          <w:szCs w:val="28"/>
        </w:rPr>
        <w:t>0,9</w:t>
      </w:r>
      <w:r w:rsidR="00D276ED" w:rsidRPr="002E68F6">
        <w:rPr>
          <w:rFonts w:ascii="Times New Roman" w:hAnsi="Times New Roman" w:cs="Times New Roman"/>
          <w:sz w:val="28"/>
          <w:szCs w:val="28"/>
        </w:rPr>
        <w:t xml:space="preserve">% </w:t>
      </w:r>
      <w:r w:rsidR="002E68F6">
        <w:rPr>
          <w:rFonts w:ascii="Times New Roman" w:hAnsi="Times New Roman" w:cs="Times New Roman"/>
          <w:sz w:val="28"/>
          <w:szCs w:val="28"/>
        </w:rPr>
        <w:t>от</w:t>
      </w:r>
      <w:r w:rsidR="00D276ED" w:rsidRPr="002E68F6">
        <w:rPr>
          <w:rFonts w:ascii="Times New Roman" w:hAnsi="Times New Roman" w:cs="Times New Roman"/>
          <w:sz w:val="28"/>
          <w:szCs w:val="28"/>
        </w:rPr>
        <w:t xml:space="preserve">  редакции бюджета от </w:t>
      </w:r>
      <w:r w:rsidR="00497D25" w:rsidRPr="002E68F6">
        <w:rPr>
          <w:rFonts w:ascii="Times New Roman" w:hAnsi="Times New Roman" w:cs="Times New Roman"/>
          <w:sz w:val="28"/>
          <w:szCs w:val="28"/>
        </w:rPr>
        <w:t>09.06</w:t>
      </w:r>
      <w:r w:rsidR="00D276ED" w:rsidRPr="002E68F6">
        <w:rPr>
          <w:rFonts w:ascii="Times New Roman" w:hAnsi="Times New Roman" w:cs="Times New Roman"/>
          <w:sz w:val="28"/>
          <w:szCs w:val="28"/>
        </w:rPr>
        <w:t>.2015 (далее – утвержденный бюджет)</w:t>
      </w:r>
      <w:r w:rsidR="002E68F6">
        <w:rPr>
          <w:rFonts w:ascii="Times New Roman" w:hAnsi="Times New Roman" w:cs="Times New Roman"/>
          <w:sz w:val="28"/>
          <w:szCs w:val="28"/>
        </w:rPr>
        <w:t>.</w:t>
      </w:r>
    </w:p>
    <w:p w:rsidR="002E68F6" w:rsidRDefault="002E68F6" w:rsidP="002E68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Сумма безвозмездных поступлений в 2016-2017 годах остается без изменений.</w:t>
      </w:r>
    </w:p>
    <w:p w:rsidR="002E68F6" w:rsidRPr="00C91BA8" w:rsidRDefault="002E68F6" w:rsidP="001A35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2"/>
          <w:szCs w:val="28"/>
        </w:rPr>
      </w:pPr>
    </w:p>
    <w:p w:rsidR="002E68F6" w:rsidRPr="00497D25" w:rsidRDefault="002E68F6" w:rsidP="002E68F6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497D25">
        <w:rPr>
          <w:rFonts w:ascii="Times New Roman" w:hAnsi="Times New Roman" w:cs="Times New Roman"/>
          <w:sz w:val="24"/>
        </w:rPr>
        <w:t>Таблица 3</w:t>
      </w:r>
    </w:p>
    <w:p w:rsidR="002E68F6" w:rsidRDefault="002E68F6" w:rsidP="002E68F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497D25">
        <w:rPr>
          <w:rFonts w:ascii="Times New Roman" w:hAnsi="Times New Roman" w:cs="Times New Roman"/>
          <w:sz w:val="28"/>
        </w:rPr>
        <w:t>Изменение безвозмездных поступлений</w:t>
      </w:r>
      <w:r>
        <w:rPr>
          <w:rFonts w:ascii="Times New Roman" w:hAnsi="Times New Roman" w:cs="Times New Roman"/>
          <w:sz w:val="28"/>
        </w:rPr>
        <w:t xml:space="preserve"> в 2015 году</w:t>
      </w:r>
    </w:p>
    <w:p w:rsidR="002E68F6" w:rsidRPr="00B236CD" w:rsidRDefault="002E68F6" w:rsidP="002E68F6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Cs w:val="28"/>
        </w:rPr>
      </w:pPr>
      <w:r w:rsidRPr="00B236CD">
        <w:rPr>
          <w:rFonts w:ascii="Times New Roman" w:hAnsi="Times New Roman" w:cs="Times New Roman"/>
          <w:i/>
          <w:szCs w:val="28"/>
        </w:rPr>
        <w:t>тыс. рублей</w:t>
      </w:r>
    </w:p>
    <w:tbl>
      <w:tblPr>
        <w:tblStyle w:val="11"/>
        <w:tblW w:w="9836" w:type="dxa"/>
        <w:tblLook w:val="04A0" w:firstRow="1" w:lastRow="0" w:firstColumn="1" w:lastColumn="0" w:noHBand="0" w:noVBand="1"/>
      </w:tblPr>
      <w:tblGrid>
        <w:gridCol w:w="696"/>
        <w:gridCol w:w="2956"/>
        <w:gridCol w:w="1985"/>
        <w:gridCol w:w="1805"/>
        <w:gridCol w:w="1620"/>
        <w:gridCol w:w="774"/>
      </w:tblGrid>
      <w:tr w:rsidR="002E68F6" w:rsidRPr="00B236CD" w:rsidTr="00C91BA8">
        <w:tc>
          <w:tcPr>
            <w:tcW w:w="696" w:type="dxa"/>
          </w:tcPr>
          <w:p w:rsidR="002E68F6" w:rsidRPr="00B236CD" w:rsidRDefault="002E68F6" w:rsidP="00B866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6CD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gramStart"/>
            <w:r w:rsidRPr="00B236CD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B236CD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2956" w:type="dxa"/>
            <w:vAlign w:val="center"/>
          </w:tcPr>
          <w:p w:rsidR="002E68F6" w:rsidRPr="00B236CD" w:rsidRDefault="002E68F6" w:rsidP="00B866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6CD">
              <w:rPr>
                <w:rFonts w:ascii="Times New Roman" w:hAnsi="Times New Roman" w:cs="Times New Roman"/>
                <w:sz w:val="24"/>
                <w:szCs w:val="28"/>
              </w:rPr>
              <w:t>Наименование</w:t>
            </w:r>
          </w:p>
        </w:tc>
        <w:tc>
          <w:tcPr>
            <w:tcW w:w="1985" w:type="dxa"/>
            <w:vAlign w:val="center"/>
          </w:tcPr>
          <w:p w:rsidR="002E68F6" w:rsidRPr="00B236CD" w:rsidRDefault="002E68F6" w:rsidP="00B866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6CD">
              <w:rPr>
                <w:rFonts w:ascii="Times New Roman" w:hAnsi="Times New Roman" w:cs="Times New Roman"/>
                <w:sz w:val="24"/>
                <w:szCs w:val="28"/>
              </w:rPr>
              <w:t>Утвержденный бюджет</w:t>
            </w:r>
          </w:p>
          <w:p w:rsidR="002E68F6" w:rsidRPr="00B236CD" w:rsidRDefault="002E68F6" w:rsidP="00B866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 09.06</w:t>
            </w:r>
            <w:r w:rsidRPr="00B236CD">
              <w:rPr>
                <w:rFonts w:ascii="Times New Roman" w:hAnsi="Times New Roman" w:cs="Times New Roman"/>
                <w:sz w:val="24"/>
                <w:szCs w:val="28"/>
              </w:rPr>
              <w:t>.2015</w:t>
            </w:r>
          </w:p>
        </w:tc>
        <w:tc>
          <w:tcPr>
            <w:tcW w:w="1805" w:type="dxa"/>
            <w:vAlign w:val="center"/>
          </w:tcPr>
          <w:p w:rsidR="002E68F6" w:rsidRPr="00B236CD" w:rsidRDefault="002E68F6" w:rsidP="00B866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6CD">
              <w:rPr>
                <w:rFonts w:ascii="Times New Roman" w:hAnsi="Times New Roman" w:cs="Times New Roman"/>
                <w:sz w:val="24"/>
                <w:szCs w:val="28"/>
              </w:rPr>
              <w:t>Корректировка бюджета</w:t>
            </w:r>
          </w:p>
        </w:tc>
        <w:tc>
          <w:tcPr>
            <w:tcW w:w="1620" w:type="dxa"/>
            <w:vAlign w:val="center"/>
          </w:tcPr>
          <w:p w:rsidR="002E68F6" w:rsidRPr="00B236CD" w:rsidRDefault="002E68F6" w:rsidP="00B866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B236CD">
              <w:rPr>
                <w:rFonts w:ascii="Times New Roman" w:hAnsi="Times New Roman" w:cs="Times New Roman"/>
                <w:sz w:val="24"/>
                <w:szCs w:val="28"/>
              </w:rPr>
              <w:t>тклонение</w:t>
            </w:r>
          </w:p>
        </w:tc>
        <w:tc>
          <w:tcPr>
            <w:tcW w:w="774" w:type="dxa"/>
            <w:vAlign w:val="center"/>
          </w:tcPr>
          <w:p w:rsidR="002E68F6" w:rsidRPr="00B236CD" w:rsidRDefault="002E68F6" w:rsidP="00B866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6CD">
              <w:rPr>
                <w:rFonts w:ascii="Times New Roman" w:hAnsi="Times New Roman" w:cs="Times New Roman"/>
                <w:sz w:val="24"/>
                <w:szCs w:val="28"/>
              </w:rPr>
              <w:t>Темп роста</w:t>
            </w:r>
          </w:p>
        </w:tc>
      </w:tr>
      <w:tr w:rsidR="002E68F6" w:rsidRPr="00B236CD" w:rsidTr="00C91BA8">
        <w:tc>
          <w:tcPr>
            <w:tcW w:w="696" w:type="dxa"/>
          </w:tcPr>
          <w:p w:rsidR="002E68F6" w:rsidRPr="00B236CD" w:rsidRDefault="002E68F6" w:rsidP="00B866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6C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956" w:type="dxa"/>
          </w:tcPr>
          <w:p w:rsidR="002E68F6" w:rsidRPr="00C91BA8" w:rsidRDefault="002E68F6" w:rsidP="00B866CB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C91BA8">
              <w:rPr>
                <w:rFonts w:ascii="Times New Roman" w:eastAsia="Times New Roman" w:hAnsi="Times New Roman" w:cs="Times New Roman"/>
                <w:bCs/>
                <w:color w:val="000000"/>
                <w:sz w:val="20"/>
              </w:rPr>
              <w:t>БЕЗВОЗМЕЗДНЫЕ ПОСТУПЛЕНИЯ</w:t>
            </w:r>
            <w:r w:rsidR="00C91BA8">
              <w:rPr>
                <w:rFonts w:ascii="Times New Roman" w:eastAsia="Times New Roman" w:hAnsi="Times New Roman" w:cs="Times New Roman"/>
                <w:bCs/>
                <w:color w:val="000000"/>
                <w:sz w:val="20"/>
              </w:rPr>
              <w:t>, в том числе</w:t>
            </w:r>
          </w:p>
        </w:tc>
        <w:tc>
          <w:tcPr>
            <w:tcW w:w="1985" w:type="dxa"/>
            <w:vAlign w:val="center"/>
          </w:tcPr>
          <w:p w:rsidR="002E68F6" w:rsidRPr="00B236CD" w:rsidRDefault="002E68F6" w:rsidP="00B866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10 740 285,99</w:t>
            </w:r>
          </w:p>
        </w:tc>
        <w:tc>
          <w:tcPr>
            <w:tcW w:w="1805" w:type="dxa"/>
            <w:vAlign w:val="center"/>
          </w:tcPr>
          <w:p w:rsidR="002E68F6" w:rsidRPr="00B236CD" w:rsidRDefault="002E68F6" w:rsidP="00B866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10 831 776,53</w:t>
            </w:r>
          </w:p>
        </w:tc>
        <w:tc>
          <w:tcPr>
            <w:tcW w:w="1620" w:type="dxa"/>
            <w:vAlign w:val="center"/>
          </w:tcPr>
          <w:p w:rsidR="002E68F6" w:rsidRPr="00B236CD" w:rsidRDefault="004567AB" w:rsidP="00B866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+ 91 49</w:t>
            </w:r>
            <w:r w:rsidR="002E68F6">
              <w:rPr>
                <w:rFonts w:ascii="Times New Roman" w:hAnsi="Times New Roman" w:cs="Times New Roman"/>
                <w:sz w:val="24"/>
                <w:szCs w:val="28"/>
              </w:rPr>
              <w:t>0,54</w:t>
            </w:r>
          </w:p>
        </w:tc>
        <w:tc>
          <w:tcPr>
            <w:tcW w:w="774" w:type="dxa"/>
            <w:vAlign w:val="center"/>
          </w:tcPr>
          <w:p w:rsidR="002E68F6" w:rsidRPr="00B236CD" w:rsidRDefault="002E68F6" w:rsidP="00B866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100,9</w:t>
            </w:r>
          </w:p>
        </w:tc>
      </w:tr>
      <w:tr w:rsidR="002E68F6" w:rsidRPr="00B236CD" w:rsidTr="00C91BA8">
        <w:tc>
          <w:tcPr>
            <w:tcW w:w="696" w:type="dxa"/>
          </w:tcPr>
          <w:p w:rsidR="002E68F6" w:rsidRPr="00B236CD" w:rsidRDefault="002E68F6" w:rsidP="00B866C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236CD">
              <w:rPr>
                <w:rFonts w:ascii="Times New Roman" w:hAnsi="Times New Roman" w:cs="Times New Roman"/>
                <w:sz w:val="24"/>
                <w:szCs w:val="28"/>
              </w:rPr>
              <w:t>1.1.</w:t>
            </w:r>
          </w:p>
        </w:tc>
        <w:tc>
          <w:tcPr>
            <w:tcW w:w="2956" w:type="dxa"/>
          </w:tcPr>
          <w:p w:rsidR="002E68F6" w:rsidRPr="00C91BA8" w:rsidRDefault="002E68F6" w:rsidP="00B866CB">
            <w:pPr>
              <w:jc w:val="both"/>
              <w:rPr>
                <w:rFonts w:ascii="Times New Roman" w:hAnsi="Times New Roman" w:cs="Times New Roman"/>
              </w:rPr>
            </w:pPr>
            <w:r w:rsidRPr="00C91BA8">
              <w:rPr>
                <w:rFonts w:ascii="Times New Roman" w:eastAsia="Times New Roman" w:hAnsi="Times New Roman" w:cs="Times New Roman"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5" w:type="dxa"/>
            <w:vAlign w:val="center"/>
          </w:tcPr>
          <w:p w:rsidR="002E68F6" w:rsidRPr="00B236CD" w:rsidRDefault="002E68F6" w:rsidP="00B866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10 790 312,67</w:t>
            </w:r>
          </w:p>
        </w:tc>
        <w:tc>
          <w:tcPr>
            <w:tcW w:w="1805" w:type="dxa"/>
            <w:vAlign w:val="center"/>
          </w:tcPr>
          <w:p w:rsidR="002E68F6" w:rsidRPr="00B236CD" w:rsidRDefault="002E68F6" w:rsidP="00B866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10 881 155,61</w:t>
            </w:r>
          </w:p>
        </w:tc>
        <w:tc>
          <w:tcPr>
            <w:tcW w:w="1620" w:type="dxa"/>
            <w:vAlign w:val="center"/>
          </w:tcPr>
          <w:p w:rsidR="002E68F6" w:rsidRPr="00B236CD" w:rsidRDefault="002E68F6" w:rsidP="00B866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+ 90 842,94</w:t>
            </w:r>
          </w:p>
        </w:tc>
        <w:tc>
          <w:tcPr>
            <w:tcW w:w="774" w:type="dxa"/>
            <w:vAlign w:val="center"/>
          </w:tcPr>
          <w:p w:rsidR="002E68F6" w:rsidRPr="00B236CD" w:rsidRDefault="002E68F6" w:rsidP="00B866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100,9</w:t>
            </w:r>
          </w:p>
        </w:tc>
      </w:tr>
      <w:tr w:rsidR="002E68F6" w:rsidRPr="00B236CD" w:rsidTr="00C91BA8">
        <w:tc>
          <w:tcPr>
            <w:tcW w:w="696" w:type="dxa"/>
          </w:tcPr>
          <w:p w:rsidR="002E68F6" w:rsidRPr="00B236CD" w:rsidRDefault="002E68F6" w:rsidP="00B866CB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956" w:type="dxa"/>
          </w:tcPr>
          <w:p w:rsidR="002E68F6" w:rsidRPr="00343906" w:rsidRDefault="002E68F6" w:rsidP="00B866CB">
            <w:pPr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  <w:r w:rsidRPr="00343906"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дотации</w:t>
            </w:r>
          </w:p>
        </w:tc>
        <w:tc>
          <w:tcPr>
            <w:tcW w:w="1985" w:type="dxa"/>
            <w:vAlign w:val="center"/>
          </w:tcPr>
          <w:p w:rsidR="002E68F6" w:rsidRPr="00B236CD" w:rsidRDefault="002E68F6" w:rsidP="00B866CB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497D25">
              <w:rPr>
                <w:rFonts w:ascii="Times New Roman" w:hAnsi="Times New Roman" w:cs="Times New Roman"/>
                <w:i/>
                <w:sz w:val="24"/>
                <w:szCs w:val="28"/>
              </w:rPr>
              <w:t>71 493,30</w:t>
            </w:r>
          </w:p>
        </w:tc>
        <w:tc>
          <w:tcPr>
            <w:tcW w:w="1805" w:type="dxa"/>
            <w:vAlign w:val="center"/>
          </w:tcPr>
          <w:p w:rsidR="002E68F6" w:rsidRPr="00B236CD" w:rsidRDefault="002E68F6" w:rsidP="00B866CB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497D25">
              <w:rPr>
                <w:rFonts w:ascii="Times New Roman" w:hAnsi="Times New Roman" w:cs="Times New Roman"/>
                <w:i/>
                <w:sz w:val="24"/>
                <w:szCs w:val="28"/>
              </w:rPr>
              <w:t>71 493,30</w:t>
            </w:r>
          </w:p>
        </w:tc>
        <w:tc>
          <w:tcPr>
            <w:tcW w:w="1620" w:type="dxa"/>
            <w:vAlign w:val="center"/>
          </w:tcPr>
          <w:p w:rsidR="002E68F6" w:rsidRPr="00B236CD" w:rsidRDefault="002E68F6" w:rsidP="00B866CB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497D25">
              <w:rPr>
                <w:rFonts w:ascii="Times New Roman" w:hAnsi="Times New Roman" w:cs="Times New Roman"/>
                <w:i/>
                <w:sz w:val="24"/>
                <w:szCs w:val="28"/>
              </w:rPr>
              <w:t>0,00</w:t>
            </w:r>
          </w:p>
        </w:tc>
        <w:tc>
          <w:tcPr>
            <w:tcW w:w="774" w:type="dxa"/>
            <w:vAlign w:val="center"/>
          </w:tcPr>
          <w:p w:rsidR="002E68F6" w:rsidRPr="00B236CD" w:rsidRDefault="002E68F6" w:rsidP="00B866CB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497D25">
              <w:rPr>
                <w:rFonts w:ascii="Times New Roman" w:hAnsi="Times New Roman" w:cs="Times New Roman"/>
                <w:i/>
                <w:sz w:val="24"/>
                <w:szCs w:val="28"/>
              </w:rPr>
              <w:t>100</w:t>
            </w:r>
          </w:p>
        </w:tc>
      </w:tr>
      <w:tr w:rsidR="002E68F6" w:rsidRPr="00B236CD" w:rsidTr="00C91BA8">
        <w:tc>
          <w:tcPr>
            <w:tcW w:w="696" w:type="dxa"/>
          </w:tcPr>
          <w:p w:rsidR="002E68F6" w:rsidRPr="00B236CD" w:rsidRDefault="002E68F6" w:rsidP="00B866CB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956" w:type="dxa"/>
          </w:tcPr>
          <w:p w:rsidR="002E68F6" w:rsidRPr="00343906" w:rsidRDefault="002E68F6" w:rsidP="00B866CB">
            <w:pPr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  <w:r w:rsidRPr="00343906"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субсидии</w:t>
            </w:r>
          </w:p>
        </w:tc>
        <w:tc>
          <w:tcPr>
            <w:tcW w:w="1985" w:type="dxa"/>
            <w:vAlign w:val="center"/>
          </w:tcPr>
          <w:p w:rsidR="002E68F6" w:rsidRPr="00B236CD" w:rsidRDefault="002E68F6" w:rsidP="00B866CB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497D25">
              <w:rPr>
                <w:rFonts w:ascii="Times New Roman" w:hAnsi="Times New Roman" w:cs="Times New Roman"/>
                <w:i/>
                <w:sz w:val="24"/>
                <w:szCs w:val="28"/>
              </w:rPr>
              <w:t>3 262 921,71</w:t>
            </w:r>
          </w:p>
        </w:tc>
        <w:tc>
          <w:tcPr>
            <w:tcW w:w="1805" w:type="dxa"/>
            <w:vAlign w:val="center"/>
          </w:tcPr>
          <w:p w:rsidR="002E68F6" w:rsidRPr="00B236CD" w:rsidRDefault="002E68F6" w:rsidP="00B866CB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497D25">
              <w:rPr>
                <w:rFonts w:ascii="Times New Roman" w:hAnsi="Times New Roman" w:cs="Times New Roman"/>
                <w:i/>
                <w:sz w:val="24"/>
                <w:szCs w:val="28"/>
              </w:rPr>
              <w:t>3 488 833,37</w:t>
            </w:r>
          </w:p>
        </w:tc>
        <w:tc>
          <w:tcPr>
            <w:tcW w:w="1620" w:type="dxa"/>
            <w:vAlign w:val="center"/>
          </w:tcPr>
          <w:p w:rsidR="002E68F6" w:rsidRPr="00B236CD" w:rsidRDefault="002E68F6" w:rsidP="00B866CB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497D25">
              <w:rPr>
                <w:rFonts w:ascii="Times New Roman" w:hAnsi="Times New Roman" w:cs="Times New Roman"/>
                <w:i/>
                <w:sz w:val="24"/>
                <w:szCs w:val="28"/>
              </w:rPr>
              <w:t>+ 225 911,66</w:t>
            </w:r>
          </w:p>
        </w:tc>
        <w:tc>
          <w:tcPr>
            <w:tcW w:w="774" w:type="dxa"/>
            <w:vAlign w:val="center"/>
          </w:tcPr>
          <w:p w:rsidR="002E68F6" w:rsidRPr="00B236CD" w:rsidRDefault="002E68F6" w:rsidP="00B866CB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497D25">
              <w:rPr>
                <w:rFonts w:ascii="Times New Roman" w:hAnsi="Times New Roman" w:cs="Times New Roman"/>
                <w:i/>
                <w:sz w:val="24"/>
                <w:szCs w:val="28"/>
              </w:rPr>
              <w:t>106,9</w:t>
            </w:r>
          </w:p>
        </w:tc>
      </w:tr>
      <w:tr w:rsidR="002E68F6" w:rsidRPr="00B236CD" w:rsidTr="00C91BA8">
        <w:tc>
          <w:tcPr>
            <w:tcW w:w="696" w:type="dxa"/>
          </w:tcPr>
          <w:p w:rsidR="002E68F6" w:rsidRPr="00B236CD" w:rsidRDefault="002E68F6" w:rsidP="00B866CB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956" w:type="dxa"/>
          </w:tcPr>
          <w:p w:rsidR="002E68F6" w:rsidRPr="00343906" w:rsidRDefault="002E68F6" w:rsidP="00B866CB">
            <w:pPr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  <w:r w:rsidRPr="00343906"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субвенции</w:t>
            </w:r>
          </w:p>
        </w:tc>
        <w:tc>
          <w:tcPr>
            <w:tcW w:w="1985" w:type="dxa"/>
            <w:vAlign w:val="center"/>
          </w:tcPr>
          <w:p w:rsidR="002E68F6" w:rsidRPr="00B236CD" w:rsidRDefault="002E68F6" w:rsidP="00B866CB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497D25">
              <w:rPr>
                <w:rFonts w:ascii="Times New Roman" w:hAnsi="Times New Roman" w:cs="Times New Roman"/>
                <w:i/>
                <w:sz w:val="24"/>
                <w:szCs w:val="28"/>
              </w:rPr>
              <w:t>7 452 140,70</w:t>
            </w:r>
          </w:p>
        </w:tc>
        <w:tc>
          <w:tcPr>
            <w:tcW w:w="1805" w:type="dxa"/>
            <w:vAlign w:val="center"/>
          </w:tcPr>
          <w:p w:rsidR="002E68F6" w:rsidRPr="00B236CD" w:rsidRDefault="002E68F6" w:rsidP="00B866CB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497D25">
              <w:rPr>
                <w:rFonts w:ascii="Times New Roman" w:hAnsi="Times New Roman" w:cs="Times New Roman"/>
                <w:i/>
                <w:sz w:val="24"/>
                <w:szCs w:val="28"/>
              </w:rPr>
              <w:t>7 317 075,68</w:t>
            </w:r>
          </w:p>
        </w:tc>
        <w:tc>
          <w:tcPr>
            <w:tcW w:w="1620" w:type="dxa"/>
            <w:vAlign w:val="center"/>
          </w:tcPr>
          <w:p w:rsidR="002E68F6" w:rsidRPr="00B236CD" w:rsidRDefault="002E68F6" w:rsidP="00B866CB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497D25">
              <w:rPr>
                <w:rFonts w:ascii="Times New Roman" w:hAnsi="Times New Roman" w:cs="Times New Roman"/>
                <w:i/>
                <w:sz w:val="24"/>
                <w:szCs w:val="28"/>
              </w:rPr>
              <w:t>- 135 065,02</w:t>
            </w:r>
          </w:p>
        </w:tc>
        <w:tc>
          <w:tcPr>
            <w:tcW w:w="774" w:type="dxa"/>
            <w:vAlign w:val="center"/>
          </w:tcPr>
          <w:p w:rsidR="002E68F6" w:rsidRPr="00B236CD" w:rsidRDefault="002E68F6" w:rsidP="00B866CB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497D25">
              <w:rPr>
                <w:rFonts w:ascii="Times New Roman" w:hAnsi="Times New Roman" w:cs="Times New Roman"/>
                <w:i/>
                <w:sz w:val="24"/>
                <w:szCs w:val="28"/>
              </w:rPr>
              <w:t>98,2</w:t>
            </w:r>
          </w:p>
        </w:tc>
      </w:tr>
      <w:tr w:rsidR="002E68F6" w:rsidRPr="00B236CD" w:rsidTr="00C91BA8">
        <w:tc>
          <w:tcPr>
            <w:tcW w:w="696" w:type="dxa"/>
          </w:tcPr>
          <w:p w:rsidR="002E68F6" w:rsidRPr="00B236CD" w:rsidRDefault="002E68F6" w:rsidP="00B866CB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B236CD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956" w:type="dxa"/>
          </w:tcPr>
          <w:p w:rsidR="002E68F6" w:rsidRPr="00343906" w:rsidRDefault="002E68F6" w:rsidP="002E68F6">
            <w:pPr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  <w:r w:rsidRPr="00343906"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иные межбюджетные трансферты (далее - МБТ)</w:t>
            </w:r>
          </w:p>
        </w:tc>
        <w:tc>
          <w:tcPr>
            <w:tcW w:w="1985" w:type="dxa"/>
            <w:vAlign w:val="center"/>
          </w:tcPr>
          <w:p w:rsidR="002E68F6" w:rsidRPr="00B236CD" w:rsidRDefault="002E68F6" w:rsidP="00B866CB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497D25">
              <w:rPr>
                <w:rFonts w:ascii="Times New Roman" w:hAnsi="Times New Roman" w:cs="Times New Roman"/>
                <w:i/>
                <w:sz w:val="24"/>
                <w:szCs w:val="28"/>
              </w:rPr>
              <w:t>3 756,96</w:t>
            </w:r>
          </w:p>
        </w:tc>
        <w:tc>
          <w:tcPr>
            <w:tcW w:w="1805" w:type="dxa"/>
            <w:vAlign w:val="center"/>
          </w:tcPr>
          <w:p w:rsidR="002E68F6" w:rsidRPr="00B236CD" w:rsidRDefault="002E68F6" w:rsidP="00B866CB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497D25">
              <w:rPr>
                <w:rFonts w:ascii="Times New Roman" w:hAnsi="Times New Roman" w:cs="Times New Roman"/>
                <w:i/>
                <w:sz w:val="24"/>
                <w:szCs w:val="28"/>
              </w:rPr>
              <w:t>3 753,26</w:t>
            </w:r>
          </w:p>
        </w:tc>
        <w:tc>
          <w:tcPr>
            <w:tcW w:w="1620" w:type="dxa"/>
            <w:vAlign w:val="center"/>
          </w:tcPr>
          <w:p w:rsidR="002E68F6" w:rsidRPr="00B236CD" w:rsidRDefault="002E68F6" w:rsidP="00B866CB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497D25">
              <w:rPr>
                <w:rFonts w:ascii="Times New Roman" w:hAnsi="Times New Roman" w:cs="Times New Roman"/>
                <w:i/>
                <w:sz w:val="24"/>
                <w:szCs w:val="28"/>
              </w:rPr>
              <w:t>-3,70</w:t>
            </w:r>
          </w:p>
        </w:tc>
        <w:tc>
          <w:tcPr>
            <w:tcW w:w="774" w:type="dxa"/>
            <w:vAlign w:val="center"/>
          </w:tcPr>
          <w:p w:rsidR="002E68F6" w:rsidRPr="00B236CD" w:rsidRDefault="002E68F6" w:rsidP="00B866CB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497D25">
              <w:rPr>
                <w:rFonts w:ascii="Times New Roman" w:hAnsi="Times New Roman" w:cs="Times New Roman"/>
                <w:i/>
                <w:sz w:val="24"/>
                <w:szCs w:val="28"/>
              </w:rPr>
              <w:t>99,9</w:t>
            </w:r>
          </w:p>
        </w:tc>
      </w:tr>
      <w:tr w:rsidR="002E68F6" w:rsidRPr="00B236CD" w:rsidTr="00C91BA8">
        <w:tc>
          <w:tcPr>
            <w:tcW w:w="696" w:type="dxa"/>
          </w:tcPr>
          <w:p w:rsidR="002E68F6" w:rsidRPr="00B236CD" w:rsidRDefault="002E68F6" w:rsidP="00B866C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1.2.</w:t>
            </w:r>
          </w:p>
        </w:tc>
        <w:tc>
          <w:tcPr>
            <w:tcW w:w="2956" w:type="dxa"/>
          </w:tcPr>
          <w:p w:rsidR="002E68F6" w:rsidRPr="00C91BA8" w:rsidRDefault="002E68F6" w:rsidP="00B866CB">
            <w:pPr>
              <w:rPr>
                <w:rFonts w:ascii="Times New Roman" w:hAnsi="Times New Roman" w:cs="Times New Roman"/>
              </w:rPr>
            </w:pPr>
            <w:r w:rsidRPr="00C91BA8">
              <w:rPr>
                <w:rFonts w:ascii="Times New Roman" w:eastAsia="Times New Roman" w:hAnsi="Times New Roman" w:cs="Times New Roman"/>
                <w:bCs/>
                <w:color w:val="000000"/>
              </w:rPr>
              <w:t>Прочие безвозмездные поступления (платные и целевые)</w:t>
            </w:r>
          </w:p>
        </w:tc>
        <w:tc>
          <w:tcPr>
            <w:tcW w:w="1985" w:type="dxa"/>
            <w:vAlign w:val="center"/>
          </w:tcPr>
          <w:p w:rsidR="002E68F6" w:rsidRPr="00B236CD" w:rsidRDefault="002E68F6" w:rsidP="00B866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19 101,11</w:t>
            </w:r>
          </w:p>
        </w:tc>
        <w:tc>
          <w:tcPr>
            <w:tcW w:w="1805" w:type="dxa"/>
            <w:vAlign w:val="center"/>
          </w:tcPr>
          <w:p w:rsidR="002E68F6" w:rsidRPr="00B236CD" w:rsidRDefault="002E68F6" w:rsidP="00B866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19 155,67</w:t>
            </w:r>
          </w:p>
        </w:tc>
        <w:tc>
          <w:tcPr>
            <w:tcW w:w="1620" w:type="dxa"/>
            <w:vAlign w:val="center"/>
          </w:tcPr>
          <w:p w:rsidR="002E68F6" w:rsidRPr="00B236CD" w:rsidRDefault="002E68F6" w:rsidP="00B866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+ 54,56</w:t>
            </w:r>
          </w:p>
        </w:tc>
        <w:tc>
          <w:tcPr>
            <w:tcW w:w="774" w:type="dxa"/>
            <w:vAlign w:val="center"/>
          </w:tcPr>
          <w:p w:rsidR="002E68F6" w:rsidRPr="00B236CD" w:rsidRDefault="002E68F6" w:rsidP="00B866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100,3</w:t>
            </w:r>
          </w:p>
        </w:tc>
      </w:tr>
      <w:tr w:rsidR="002E68F6" w:rsidRPr="00B236CD" w:rsidTr="00C91BA8">
        <w:tc>
          <w:tcPr>
            <w:tcW w:w="696" w:type="dxa"/>
          </w:tcPr>
          <w:p w:rsidR="002E68F6" w:rsidRPr="00B236CD" w:rsidRDefault="002E68F6" w:rsidP="00B866C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1.3.</w:t>
            </w:r>
          </w:p>
        </w:tc>
        <w:tc>
          <w:tcPr>
            <w:tcW w:w="2956" w:type="dxa"/>
          </w:tcPr>
          <w:p w:rsidR="002E68F6" w:rsidRPr="00C91BA8" w:rsidRDefault="002E68F6" w:rsidP="002E68F6">
            <w:pPr>
              <w:rPr>
                <w:rFonts w:ascii="Times New Roman" w:hAnsi="Times New Roman" w:cs="Times New Roman"/>
              </w:rPr>
            </w:pPr>
            <w:r w:rsidRPr="00C91BA8">
              <w:rPr>
                <w:rFonts w:ascii="Times New Roman" w:eastAsia="Times New Roman" w:hAnsi="Times New Roman" w:cs="Times New Roman"/>
                <w:bCs/>
                <w:color w:val="000000"/>
              </w:rPr>
              <w:t>Возврат остатков субсидий, субвенций и иных МБТ, имеющих целевое назначение,  прошлых лет</w:t>
            </w:r>
          </w:p>
        </w:tc>
        <w:tc>
          <w:tcPr>
            <w:tcW w:w="1985" w:type="dxa"/>
            <w:vAlign w:val="center"/>
          </w:tcPr>
          <w:p w:rsidR="002E68F6" w:rsidRDefault="002E68F6" w:rsidP="00B866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- 69 127,79</w:t>
            </w:r>
          </w:p>
        </w:tc>
        <w:tc>
          <w:tcPr>
            <w:tcW w:w="1805" w:type="dxa"/>
            <w:vAlign w:val="center"/>
          </w:tcPr>
          <w:p w:rsidR="002E68F6" w:rsidRDefault="002E68F6" w:rsidP="00B866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- 68 534,75</w:t>
            </w:r>
          </w:p>
        </w:tc>
        <w:tc>
          <w:tcPr>
            <w:tcW w:w="1620" w:type="dxa"/>
            <w:vAlign w:val="center"/>
          </w:tcPr>
          <w:p w:rsidR="002E68F6" w:rsidRDefault="002E68F6" w:rsidP="00B866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+ 593,04</w:t>
            </w:r>
          </w:p>
        </w:tc>
        <w:tc>
          <w:tcPr>
            <w:tcW w:w="774" w:type="dxa"/>
            <w:vAlign w:val="center"/>
          </w:tcPr>
          <w:p w:rsidR="002E68F6" w:rsidRDefault="002E68F6" w:rsidP="00B866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99,1</w:t>
            </w:r>
          </w:p>
        </w:tc>
      </w:tr>
    </w:tbl>
    <w:p w:rsidR="001716E9" w:rsidRPr="00B15676" w:rsidRDefault="001716E9" w:rsidP="00693F13">
      <w:pPr>
        <w:spacing w:after="0" w:line="240" w:lineRule="auto"/>
        <w:ind w:left="707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E68F6" w:rsidRDefault="002E68F6" w:rsidP="002E68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Безвозмездные поступления от других бюджетов бюджетной системы Российской Федерации предлагается увеличить на 90 842,94 тыс. рублей или на 0,9% от утвержденного бюджета за счет:</w:t>
      </w:r>
    </w:p>
    <w:p w:rsidR="002E68F6" w:rsidRPr="002E68F6" w:rsidRDefault="002E68F6" w:rsidP="002E68F6">
      <w:pPr>
        <w:pStyle w:val="a4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2E68F6">
        <w:rPr>
          <w:rFonts w:ascii="Times New Roman" w:hAnsi="Times New Roman" w:cs="Times New Roman"/>
          <w:sz w:val="28"/>
          <w:szCs w:val="28"/>
        </w:rPr>
        <w:t>велич</w:t>
      </w:r>
      <w:r>
        <w:rPr>
          <w:rFonts w:ascii="Times New Roman" w:hAnsi="Times New Roman" w:cs="Times New Roman"/>
          <w:sz w:val="28"/>
          <w:szCs w:val="28"/>
        </w:rPr>
        <w:t>ения</w:t>
      </w:r>
      <w:r w:rsidRPr="002E68F6">
        <w:rPr>
          <w:rFonts w:ascii="Times New Roman" w:hAnsi="Times New Roman" w:cs="Times New Roman"/>
          <w:sz w:val="28"/>
          <w:szCs w:val="28"/>
        </w:rPr>
        <w:t xml:space="preserve"> субсиди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E68F6">
        <w:rPr>
          <w:rFonts w:ascii="Times New Roman" w:hAnsi="Times New Roman" w:cs="Times New Roman"/>
          <w:sz w:val="28"/>
          <w:szCs w:val="28"/>
        </w:rPr>
        <w:t xml:space="preserve"> на 225 911,66 тыс. рублей или на 6,9%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FA06D3">
        <w:rPr>
          <w:rFonts w:ascii="Times New Roman" w:hAnsi="Times New Roman" w:cs="Times New Roman"/>
          <w:sz w:val="28"/>
          <w:szCs w:val="28"/>
        </w:rPr>
        <w:t xml:space="preserve"> утвержденных ассигнований</w:t>
      </w:r>
      <w:r w:rsidR="0012002B">
        <w:rPr>
          <w:rFonts w:ascii="Times New Roman" w:hAnsi="Times New Roman" w:cs="Times New Roman"/>
          <w:sz w:val="28"/>
          <w:szCs w:val="28"/>
        </w:rPr>
        <w:t>. Согласно пояснительной записке к проекту корректировки в осно</w:t>
      </w:r>
      <w:r w:rsidR="0012002B" w:rsidRPr="002E68F6">
        <w:rPr>
          <w:rFonts w:ascii="Times New Roman" w:hAnsi="Times New Roman" w:cs="Times New Roman"/>
          <w:sz w:val="28"/>
          <w:szCs w:val="28"/>
        </w:rPr>
        <w:t xml:space="preserve">вном </w:t>
      </w:r>
      <w:r w:rsidR="0012002B">
        <w:rPr>
          <w:rFonts w:ascii="Times New Roman" w:hAnsi="Times New Roman" w:cs="Times New Roman"/>
          <w:sz w:val="28"/>
          <w:szCs w:val="28"/>
        </w:rPr>
        <w:t>это связно с</w:t>
      </w:r>
      <w:r w:rsidRPr="002E68F6">
        <w:rPr>
          <w:rFonts w:ascii="Times New Roman" w:hAnsi="Times New Roman" w:cs="Times New Roman"/>
          <w:sz w:val="28"/>
          <w:szCs w:val="28"/>
        </w:rPr>
        <w:t xml:space="preserve"> выделени</w:t>
      </w:r>
      <w:r w:rsidR="0012002B">
        <w:rPr>
          <w:rFonts w:ascii="Times New Roman" w:hAnsi="Times New Roman" w:cs="Times New Roman"/>
          <w:sz w:val="28"/>
          <w:szCs w:val="28"/>
        </w:rPr>
        <w:t>ем</w:t>
      </w:r>
      <w:r w:rsidRPr="002E68F6">
        <w:rPr>
          <w:rFonts w:ascii="Times New Roman" w:hAnsi="Times New Roman" w:cs="Times New Roman"/>
          <w:sz w:val="28"/>
          <w:szCs w:val="28"/>
        </w:rPr>
        <w:t xml:space="preserve"> средств </w:t>
      </w:r>
      <w:proofErr w:type="gramStart"/>
      <w:r w:rsidRPr="002E68F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E68F6">
        <w:rPr>
          <w:rFonts w:ascii="Times New Roman" w:hAnsi="Times New Roman" w:cs="Times New Roman"/>
          <w:sz w:val="28"/>
          <w:szCs w:val="28"/>
        </w:rPr>
        <w:t>:</w:t>
      </w:r>
    </w:p>
    <w:p w:rsidR="002E68F6" w:rsidRDefault="002E68F6" w:rsidP="002E68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переселение граждан из аварийного жилищного фонда за счет средств, поступивших от государственной корпорации – Фонда содействия реформирования жилищно-коммунального хозяйства (при этом уменьшена сумма субсидии на переселение граждан из аварийного жилищного фонда за счет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>
        <w:rPr>
          <w:rFonts w:ascii="Times New Roman" w:hAnsi="Times New Roman" w:cs="Times New Roman"/>
          <w:sz w:val="28"/>
          <w:szCs w:val="28"/>
        </w:rPr>
        <w:t>аевого бюджета);</w:t>
      </w:r>
    </w:p>
    <w:p w:rsidR="002E68F6" w:rsidRDefault="002E68F6" w:rsidP="002E68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жильем молодых семей;</w:t>
      </w:r>
    </w:p>
    <w:p w:rsidR="002E68F6" w:rsidRDefault="002E68F6" w:rsidP="002E68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оснащение общеобразовательных учреждений специальным учебным, реабилитационным, компьютерным оборудованием для детей-инвалидов;</w:t>
      </w:r>
    </w:p>
    <w:p w:rsidR="002E68F6" w:rsidRDefault="002E68F6" w:rsidP="002E68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реализацию проектов по благоустройству территорий;</w:t>
      </w:r>
    </w:p>
    <w:p w:rsidR="002E68F6" w:rsidRDefault="002E68F6" w:rsidP="002E68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компенсацию расходов муниципальных спортивных школ, подготовивших спортсмена, ставшего членом спортивной сборной команды Красноярского края.</w:t>
      </w:r>
    </w:p>
    <w:p w:rsidR="002E68F6" w:rsidRPr="002E68F6" w:rsidRDefault="002E68F6" w:rsidP="002E68F6">
      <w:pPr>
        <w:pStyle w:val="a4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2E68F6">
        <w:rPr>
          <w:rFonts w:ascii="Times New Roman" w:hAnsi="Times New Roman" w:cs="Times New Roman"/>
          <w:sz w:val="28"/>
          <w:szCs w:val="28"/>
        </w:rPr>
        <w:t>меньш</w:t>
      </w:r>
      <w:r>
        <w:rPr>
          <w:rFonts w:ascii="Times New Roman" w:hAnsi="Times New Roman" w:cs="Times New Roman"/>
          <w:sz w:val="28"/>
          <w:szCs w:val="28"/>
        </w:rPr>
        <w:t>ения</w:t>
      </w:r>
      <w:r w:rsidRPr="002E68F6">
        <w:rPr>
          <w:rFonts w:ascii="Times New Roman" w:hAnsi="Times New Roman" w:cs="Times New Roman"/>
          <w:sz w:val="28"/>
          <w:szCs w:val="28"/>
        </w:rPr>
        <w:t xml:space="preserve"> субвенций на 135 065,02 тыс. рублей или на 1,8% от утвержденн</w:t>
      </w:r>
      <w:r w:rsidR="00FA06D3">
        <w:rPr>
          <w:rFonts w:ascii="Times New Roman" w:hAnsi="Times New Roman" w:cs="Times New Roman"/>
          <w:sz w:val="28"/>
          <w:szCs w:val="28"/>
        </w:rPr>
        <w:t>ых ассигнований</w:t>
      </w:r>
      <w:r>
        <w:rPr>
          <w:rFonts w:ascii="Times New Roman" w:hAnsi="Times New Roman" w:cs="Times New Roman"/>
          <w:sz w:val="28"/>
          <w:szCs w:val="28"/>
        </w:rPr>
        <w:t>. В основном это связано с уточнением расходов краевого бюджета на</w:t>
      </w:r>
      <w:r w:rsidRPr="002E68F6">
        <w:rPr>
          <w:rFonts w:ascii="Times New Roman" w:hAnsi="Times New Roman" w:cs="Times New Roman"/>
          <w:sz w:val="28"/>
          <w:szCs w:val="28"/>
        </w:rPr>
        <w:t xml:space="preserve"> реализаци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E68F6">
        <w:rPr>
          <w:rFonts w:ascii="Times New Roman" w:hAnsi="Times New Roman" w:cs="Times New Roman"/>
          <w:sz w:val="28"/>
          <w:szCs w:val="28"/>
        </w:rPr>
        <w:t xml:space="preserve"> мер дополнительной поддержки населения, направленных на соблюдение размера вносимой гражданами платы за коммунальные услуги.</w:t>
      </w:r>
    </w:p>
    <w:p w:rsidR="002E68F6" w:rsidRPr="002E68F6" w:rsidRDefault="002E68F6" w:rsidP="002E68F6">
      <w:pPr>
        <w:pStyle w:val="a4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уменьшения и</w:t>
      </w:r>
      <w:r w:rsidRPr="002E68F6">
        <w:rPr>
          <w:rFonts w:ascii="Times New Roman" w:hAnsi="Times New Roman" w:cs="Times New Roman"/>
          <w:sz w:val="28"/>
          <w:szCs w:val="28"/>
        </w:rPr>
        <w:t>ных межбюджетных трансфертов на 3,70 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на 0,1% от утвержденн</w:t>
      </w:r>
      <w:r w:rsidR="00FA06D3">
        <w:rPr>
          <w:rFonts w:ascii="Times New Roman" w:hAnsi="Times New Roman" w:cs="Times New Roman"/>
          <w:sz w:val="28"/>
          <w:szCs w:val="28"/>
        </w:rPr>
        <w:t>ых ассигнований</w:t>
      </w:r>
      <w:r>
        <w:rPr>
          <w:rFonts w:ascii="Times New Roman" w:hAnsi="Times New Roman" w:cs="Times New Roman"/>
          <w:sz w:val="28"/>
          <w:szCs w:val="28"/>
        </w:rPr>
        <w:t xml:space="preserve">. Это связано </w:t>
      </w:r>
      <w:r w:rsidRPr="002A0189">
        <w:rPr>
          <w:rFonts w:ascii="Times New Roman" w:hAnsi="Times New Roman" w:cs="Times New Roman"/>
          <w:sz w:val="28"/>
          <w:szCs w:val="28"/>
        </w:rPr>
        <w:t>с сокращением</w:t>
      </w:r>
      <w:r>
        <w:rPr>
          <w:rFonts w:ascii="Times New Roman" w:hAnsi="Times New Roman" w:cs="Times New Roman"/>
          <w:sz w:val="28"/>
          <w:szCs w:val="28"/>
        </w:rPr>
        <w:t xml:space="preserve"> средств федерального бюджета  на</w:t>
      </w:r>
      <w:r w:rsidRPr="002E68F6">
        <w:rPr>
          <w:rFonts w:ascii="Times New Roman" w:hAnsi="Times New Roman" w:cs="Times New Roman"/>
          <w:sz w:val="28"/>
          <w:szCs w:val="28"/>
        </w:rPr>
        <w:t xml:space="preserve"> комплектование книжных фондов библиотек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E68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68F6" w:rsidRDefault="002E68F6" w:rsidP="002E68F6">
      <w:pPr>
        <w:spacing w:after="0" w:line="240" w:lineRule="auto"/>
        <w:ind w:left="707" w:firstLine="2"/>
        <w:jc w:val="both"/>
        <w:rPr>
          <w:rFonts w:ascii="Times New Roman" w:hAnsi="Times New Roman" w:cs="Times New Roman"/>
          <w:sz w:val="28"/>
          <w:szCs w:val="28"/>
        </w:rPr>
      </w:pPr>
    </w:p>
    <w:p w:rsidR="002E68F6" w:rsidRDefault="002E68F6" w:rsidP="002E68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Прочие безвозмездные поступления предлагается увеличить на </w:t>
      </w:r>
      <w:r w:rsidR="00E64968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54,56 тыс. рублей или на 0,3% от утвержденного бюджета в связи с удорожанием средней стоимости путевки в загородные оздоровительные лагеря. </w:t>
      </w:r>
    </w:p>
    <w:p w:rsidR="002E68F6" w:rsidRDefault="002E68F6" w:rsidP="002E68F6">
      <w:pPr>
        <w:spacing w:after="0" w:line="240" w:lineRule="auto"/>
        <w:ind w:left="707" w:firstLine="2"/>
        <w:jc w:val="both"/>
        <w:rPr>
          <w:rFonts w:ascii="Times New Roman" w:hAnsi="Times New Roman" w:cs="Times New Roman"/>
          <w:sz w:val="28"/>
          <w:szCs w:val="28"/>
        </w:rPr>
      </w:pPr>
    </w:p>
    <w:p w:rsidR="002E68F6" w:rsidRPr="002E68F6" w:rsidRDefault="002E68F6" w:rsidP="002E68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 в бюджет города из краевого бюджета возвращены остатки средств субсидий в сумме 593,04 тыс. рублей на организацию групп дневного времяпровождения детей дошкольного возраста. Проектом корректировки </w:t>
      </w:r>
      <w:r w:rsidRPr="002E68F6">
        <w:rPr>
          <w:rFonts w:ascii="Times New Roman" w:hAnsi="Times New Roman" w:cs="Times New Roman"/>
          <w:sz w:val="28"/>
          <w:szCs w:val="28"/>
        </w:rPr>
        <w:t>предлагается уменьшить на эту сумму возврат остатков субсидий, субвенций и иных МБТ, имеющих целевое назначение,  прошлых лет.</w:t>
      </w:r>
    </w:p>
    <w:p w:rsidR="00C55E08" w:rsidRDefault="00C55E08" w:rsidP="001A35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_Toc384386535"/>
    </w:p>
    <w:p w:rsidR="00126D36" w:rsidRPr="002E68F6" w:rsidRDefault="00126D36" w:rsidP="001A35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8F6">
        <w:rPr>
          <w:rFonts w:ascii="Times New Roman" w:hAnsi="Times New Roman" w:cs="Times New Roman"/>
          <w:b/>
          <w:sz w:val="28"/>
          <w:szCs w:val="28"/>
        </w:rPr>
        <w:t>IV. Изменение расходов бюджета города</w:t>
      </w:r>
      <w:bookmarkEnd w:id="4"/>
    </w:p>
    <w:p w:rsidR="001A3543" w:rsidRPr="002E68F6" w:rsidRDefault="001A3543" w:rsidP="00235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5E08" w:rsidRDefault="00370BA2" w:rsidP="00235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8F6">
        <w:rPr>
          <w:rFonts w:ascii="Times New Roman" w:hAnsi="Times New Roman" w:cs="Times New Roman"/>
          <w:sz w:val="28"/>
          <w:szCs w:val="28"/>
        </w:rPr>
        <w:t>Проектом корректировки предлагается увеличить расходы в 2015</w:t>
      </w:r>
      <w:r w:rsidR="002E68F6" w:rsidRPr="002E68F6">
        <w:rPr>
          <w:rFonts w:ascii="Times New Roman" w:hAnsi="Times New Roman" w:cs="Times New Roman"/>
          <w:sz w:val="28"/>
          <w:szCs w:val="28"/>
        </w:rPr>
        <w:t xml:space="preserve"> году на 91 490,54 тыс. рублей или на 0,3% от утвержденн</w:t>
      </w:r>
      <w:r w:rsidR="00053FA4">
        <w:rPr>
          <w:rFonts w:ascii="Times New Roman" w:hAnsi="Times New Roman" w:cs="Times New Roman"/>
          <w:sz w:val="28"/>
          <w:szCs w:val="28"/>
        </w:rPr>
        <w:t>ых ассигнований</w:t>
      </w:r>
      <w:r w:rsidR="002E68F6" w:rsidRPr="002E68F6">
        <w:rPr>
          <w:rFonts w:ascii="Times New Roman" w:hAnsi="Times New Roman" w:cs="Times New Roman"/>
          <w:sz w:val="28"/>
          <w:szCs w:val="28"/>
        </w:rPr>
        <w:t>.</w:t>
      </w:r>
    </w:p>
    <w:p w:rsidR="00370BA2" w:rsidRPr="002E68F6" w:rsidRDefault="002E68F6" w:rsidP="00235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8F6">
        <w:rPr>
          <w:rFonts w:ascii="Times New Roman" w:hAnsi="Times New Roman" w:cs="Times New Roman"/>
          <w:sz w:val="28"/>
          <w:szCs w:val="28"/>
        </w:rPr>
        <w:t xml:space="preserve">Сумма расходов на 2016-2017 годы остается неизменной за счет </w:t>
      </w:r>
      <w:r>
        <w:rPr>
          <w:rFonts w:ascii="Times New Roman" w:hAnsi="Times New Roman" w:cs="Times New Roman"/>
          <w:sz w:val="28"/>
          <w:szCs w:val="28"/>
        </w:rPr>
        <w:t xml:space="preserve">перераспределения программных расходов, </w:t>
      </w:r>
      <w:r w:rsidRPr="002E68F6">
        <w:rPr>
          <w:rFonts w:ascii="Times New Roman" w:hAnsi="Times New Roman" w:cs="Times New Roman"/>
          <w:sz w:val="28"/>
          <w:szCs w:val="28"/>
        </w:rPr>
        <w:t>непрограммных и условно утверждаемых расходов.</w:t>
      </w:r>
    </w:p>
    <w:p w:rsidR="002E68F6" w:rsidRPr="00B866CB" w:rsidRDefault="002E68F6" w:rsidP="002E68F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4"/>
        </w:rPr>
      </w:pPr>
      <w:r w:rsidRPr="002E68F6">
        <w:rPr>
          <w:rFonts w:ascii="Times New Roman" w:hAnsi="Times New Roman" w:cs="Times New Roman"/>
          <w:sz w:val="28"/>
          <w:szCs w:val="24"/>
        </w:rPr>
        <w:lastRenderedPageBreak/>
        <w:t>Изменение расходов бюджета города</w:t>
      </w:r>
      <w:r w:rsidR="00B866CB" w:rsidRPr="00B866CB">
        <w:rPr>
          <w:rFonts w:ascii="Times New Roman" w:hAnsi="Times New Roman" w:cs="Times New Roman"/>
          <w:sz w:val="28"/>
          <w:szCs w:val="24"/>
        </w:rPr>
        <w:t xml:space="preserve"> </w:t>
      </w:r>
      <w:r w:rsidR="00B866CB">
        <w:rPr>
          <w:rFonts w:ascii="Times New Roman" w:hAnsi="Times New Roman" w:cs="Times New Roman"/>
          <w:sz w:val="28"/>
          <w:szCs w:val="24"/>
        </w:rPr>
        <w:t>в 2015-2017 годах</w:t>
      </w:r>
    </w:p>
    <w:p w:rsidR="002E68F6" w:rsidRDefault="002E68F6" w:rsidP="00556B3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94F68" w:rsidRPr="002E68F6" w:rsidRDefault="00556B33" w:rsidP="00556B3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E68F6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2E68F6" w:rsidRPr="002E68F6">
        <w:rPr>
          <w:rFonts w:ascii="Times New Roman" w:hAnsi="Times New Roman" w:cs="Times New Roman"/>
          <w:sz w:val="24"/>
          <w:szCs w:val="24"/>
        </w:rPr>
        <w:t>4</w:t>
      </w:r>
    </w:p>
    <w:p w:rsidR="00556B33" w:rsidRDefault="00AE1C0B" w:rsidP="00556B3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E68F6">
        <w:rPr>
          <w:rFonts w:ascii="Times New Roman" w:hAnsi="Times New Roman" w:cs="Times New Roman"/>
          <w:sz w:val="24"/>
          <w:szCs w:val="24"/>
        </w:rPr>
        <w:t>т</w:t>
      </w:r>
      <w:r w:rsidR="00556B33" w:rsidRPr="002E68F6">
        <w:rPr>
          <w:rFonts w:ascii="Times New Roman" w:hAnsi="Times New Roman" w:cs="Times New Roman"/>
          <w:sz w:val="24"/>
          <w:szCs w:val="24"/>
        </w:rPr>
        <w:t>ыс. руб</w:t>
      </w:r>
      <w:r w:rsidR="00A42734" w:rsidRPr="002E68F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1785"/>
        <w:gridCol w:w="1481"/>
        <w:gridCol w:w="1520"/>
        <w:gridCol w:w="851"/>
        <w:gridCol w:w="1417"/>
        <w:gridCol w:w="1418"/>
        <w:gridCol w:w="1559"/>
      </w:tblGrid>
      <w:tr w:rsidR="00E902D8" w:rsidTr="00CB25E2">
        <w:tc>
          <w:tcPr>
            <w:tcW w:w="1785" w:type="dxa"/>
            <w:vMerge w:val="restart"/>
            <w:vAlign w:val="center"/>
          </w:tcPr>
          <w:p w:rsidR="00E902D8" w:rsidRPr="002E68F6" w:rsidRDefault="00E902D8" w:rsidP="002E6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F6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Наименование показателя</w:t>
            </w:r>
          </w:p>
        </w:tc>
        <w:tc>
          <w:tcPr>
            <w:tcW w:w="1481" w:type="dxa"/>
            <w:vMerge w:val="restart"/>
            <w:vAlign w:val="center"/>
          </w:tcPr>
          <w:p w:rsidR="00E902D8" w:rsidRDefault="00E902D8" w:rsidP="00E90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города </w:t>
            </w:r>
          </w:p>
        </w:tc>
        <w:tc>
          <w:tcPr>
            <w:tcW w:w="3788" w:type="dxa"/>
            <w:gridSpan w:val="3"/>
            <w:vAlign w:val="center"/>
          </w:tcPr>
          <w:p w:rsidR="00E902D8" w:rsidRDefault="00E902D8" w:rsidP="002E6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418" w:type="dxa"/>
            <w:vMerge w:val="restart"/>
            <w:vAlign w:val="center"/>
          </w:tcPr>
          <w:p w:rsidR="00E902D8" w:rsidRDefault="00E902D8" w:rsidP="002E6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Условно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утвержда-емые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1559" w:type="dxa"/>
            <w:vMerge w:val="restart"/>
          </w:tcPr>
          <w:p w:rsidR="00E902D8" w:rsidRDefault="00E902D8" w:rsidP="002E6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расходы бюджета города</w:t>
            </w:r>
          </w:p>
        </w:tc>
      </w:tr>
      <w:tr w:rsidR="00E902D8" w:rsidTr="00CB25E2">
        <w:trPr>
          <w:trHeight w:val="973"/>
        </w:trPr>
        <w:tc>
          <w:tcPr>
            <w:tcW w:w="1785" w:type="dxa"/>
            <w:vMerge/>
            <w:vAlign w:val="center"/>
          </w:tcPr>
          <w:p w:rsidR="00E902D8" w:rsidRDefault="00E902D8" w:rsidP="002E6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vMerge/>
            <w:vAlign w:val="center"/>
          </w:tcPr>
          <w:p w:rsidR="00E902D8" w:rsidRDefault="00E902D8" w:rsidP="002E6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gridSpan w:val="2"/>
            <w:vAlign w:val="center"/>
          </w:tcPr>
          <w:p w:rsidR="00E902D8" w:rsidRDefault="00E902D8" w:rsidP="002E6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программные расходы</w:t>
            </w:r>
          </w:p>
        </w:tc>
        <w:tc>
          <w:tcPr>
            <w:tcW w:w="1417" w:type="dxa"/>
            <w:vAlign w:val="center"/>
          </w:tcPr>
          <w:p w:rsidR="00E902D8" w:rsidRDefault="00E902D8" w:rsidP="002E6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</w:t>
            </w:r>
          </w:p>
        </w:tc>
        <w:tc>
          <w:tcPr>
            <w:tcW w:w="1418" w:type="dxa"/>
            <w:vMerge/>
            <w:vAlign w:val="center"/>
          </w:tcPr>
          <w:p w:rsidR="00E902D8" w:rsidRDefault="00E902D8" w:rsidP="002E6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902D8" w:rsidRDefault="00E902D8" w:rsidP="002E6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2D8" w:rsidTr="00CB25E2">
        <w:tc>
          <w:tcPr>
            <w:tcW w:w="1785" w:type="dxa"/>
            <w:vMerge/>
            <w:vAlign w:val="center"/>
          </w:tcPr>
          <w:p w:rsidR="00E902D8" w:rsidRDefault="00E902D8" w:rsidP="002E6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vMerge/>
            <w:vAlign w:val="center"/>
          </w:tcPr>
          <w:p w:rsidR="00E902D8" w:rsidRDefault="00E902D8" w:rsidP="002E6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:rsidR="00E902D8" w:rsidRDefault="00E902D8" w:rsidP="002E6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851" w:type="dxa"/>
            <w:vAlign w:val="center"/>
          </w:tcPr>
          <w:p w:rsidR="00E902D8" w:rsidRDefault="00E902D8" w:rsidP="002E68F6">
            <w:pPr>
              <w:ind w:right="-133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68F6">
              <w:rPr>
                <w:rFonts w:ascii="Times New Roman" w:hAnsi="Times New Roman" w:cs="Times New Roman"/>
                <w:sz w:val="18"/>
                <w:szCs w:val="24"/>
              </w:rPr>
              <w:t>уд</w:t>
            </w:r>
            <w:proofErr w:type="gramStart"/>
            <w:r w:rsidRPr="002E68F6">
              <w:rPr>
                <w:rFonts w:ascii="Times New Roman" w:hAnsi="Times New Roman" w:cs="Times New Roman"/>
                <w:sz w:val="18"/>
                <w:szCs w:val="24"/>
              </w:rPr>
              <w:t>.в</w:t>
            </w:r>
            <w:proofErr w:type="gramEnd"/>
            <w:r w:rsidRPr="002E68F6">
              <w:rPr>
                <w:rFonts w:ascii="Times New Roman" w:hAnsi="Times New Roman" w:cs="Times New Roman"/>
                <w:sz w:val="18"/>
                <w:szCs w:val="24"/>
              </w:rPr>
              <w:t>ес</w:t>
            </w:r>
            <w:proofErr w:type="spellEnd"/>
            <w:r w:rsidRPr="002E68F6">
              <w:rPr>
                <w:rFonts w:ascii="Times New Roman" w:hAnsi="Times New Roman" w:cs="Times New Roman"/>
                <w:sz w:val="18"/>
                <w:szCs w:val="24"/>
              </w:rPr>
              <w:t>, %</w:t>
            </w:r>
          </w:p>
        </w:tc>
        <w:tc>
          <w:tcPr>
            <w:tcW w:w="1417" w:type="dxa"/>
            <w:vAlign w:val="center"/>
          </w:tcPr>
          <w:p w:rsidR="00E902D8" w:rsidRDefault="00E902D8" w:rsidP="002E6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418" w:type="dxa"/>
            <w:vAlign w:val="center"/>
          </w:tcPr>
          <w:p w:rsidR="00E902D8" w:rsidRDefault="00E902D8" w:rsidP="002E6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559" w:type="dxa"/>
          </w:tcPr>
          <w:p w:rsidR="00E902D8" w:rsidRDefault="00E902D8" w:rsidP="002E6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E902D8" w:rsidTr="00CB25E2">
        <w:tc>
          <w:tcPr>
            <w:tcW w:w="1785" w:type="dxa"/>
            <w:vAlign w:val="center"/>
          </w:tcPr>
          <w:p w:rsidR="00E902D8" w:rsidRPr="00E902D8" w:rsidRDefault="00E902D8" w:rsidP="002E68F6">
            <w:pPr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E902D8">
              <w:rPr>
                <w:rFonts w:ascii="Times New Roman" w:hAnsi="Times New Roman" w:cs="Times New Roman"/>
                <w:i/>
                <w:sz w:val="20"/>
                <w:szCs w:val="24"/>
              </w:rPr>
              <w:t>А</w:t>
            </w:r>
          </w:p>
        </w:tc>
        <w:tc>
          <w:tcPr>
            <w:tcW w:w="1481" w:type="dxa"/>
            <w:vAlign w:val="center"/>
          </w:tcPr>
          <w:p w:rsidR="00E902D8" w:rsidRPr="00E902D8" w:rsidRDefault="00E902D8" w:rsidP="002E68F6">
            <w:pPr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1=2+4</w:t>
            </w:r>
          </w:p>
        </w:tc>
        <w:tc>
          <w:tcPr>
            <w:tcW w:w="1520" w:type="dxa"/>
            <w:vAlign w:val="center"/>
          </w:tcPr>
          <w:p w:rsidR="00E902D8" w:rsidRPr="00E902D8" w:rsidRDefault="00E902D8" w:rsidP="002E68F6">
            <w:pPr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E902D8">
              <w:rPr>
                <w:rFonts w:ascii="Times New Roman" w:hAnsi="Times New Roman" w:cs="Times New Roman"/>
                <w:i/>
                <w:sz w:val="20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E902D8" w:rsidRPr="00E902D8" w:rsidRDefault="00E902D8" w:rsidP="00E902D8">
            <w:pPr>
              <w:ind w:right="-133" w:hanging="108"/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E902D8">
              <w:rPr>
                <w:rFonts w:ascii="Times New Roman" w:hAnsi="Times New Roman" w:cs="Times New Roman"/>
                <w:i/>
                <w:sz w:val="20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E902D8" w:rsidRPr="00E902D8" w:rsidRDefault="00E902D8" w:rsidP="002E68F6">
            <w:pPr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E902D8">
              <w:rPr>
                <w:rFonts w:ascii="Times New Roman" w:hAnsi="Times New Roman" w:cs="Times New Roman"/>
                <w:i/>
                <w:sz w:val="20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E902D8" w:rsidRPr="00E902D8" w:rsidRDefault="00E902D8" w:rsidP="002E68F6">
            <w:pPr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E902D8">
              <w:rPr>
                <w:rFonts w:ascii="Times New Roman" w:hAnsi="Times New Roman" w:cs="Times New Roman"/>
                <w:i/>
                <w:sz w:val="20"/>
                <w:szCs w:val="24"/>
              </w:rPr>
              <w:t>5</w:t>
            </w:r>
          </w:p>
        </w:tc>
        <w:tc>
          <w:tcPr>
            <w:tcW w:w="1559" w:type="dxa"/>
          </w:tcPr>
          <w:p w:rsidR="00E902D8" w:rsidRPr="00E902D8" w:rsidRDefault="00E902D8" w:rsidP="002E68F6">
            <w:pPr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E902D8">
              <w:rPr>
                <w:rFonts w:ascii="Times New Roman" w:hAnsi="Times New Roman" w:cs="Times New Roman"/>
                <w:i/>
                <w:sz w:val="20"/>
                <w:szCs w:val="24"/>
              </w:rPr>
              <w:t>6=1+5</w:t>
            </w:r>
          </w:p>
        </w:tc>
      </w:tr>
      <w:tr w:rsidR="00E902D8" w:rsidTr="00CB25E2">
        <w:tc>
          <w:tcPr>
            <w:tcW w:w="8472" w:type="dxa"/>
            <w:gridSpan w:val="6"/>
          </w:tcPr>
          <w:p w:rsidR="00E902D8" w:rsidRDefault="00E902D8" w:rsidP="002E6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8F6">
              <w:rPr>
                <w:rFonts w:ascii="Times New Roman" w:hAnsi="Times New Roman" w:cs="Times New Roman"/>
                <w:b/>
                <w:sz w:val="28"/>
                <w:szCs w:val="24"/>
              </w:rPr>
              <w:t>2015 год</w:t>
            </w:r>
          </w:p>
        </w:tc>
        <w:tc>
          <w:tcPr>
            <w:tcW w:w="1559" w:type="dxa"/>
          </w:tcPr>
          <w:p w:rsidR="00E902D8" w:rsidRPr="002E68F6" w:rsidRDefault="00E902D8" w:rsidP="002E68F6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1458F6" w:rsidTr="00CB25E2">
        <w:tc>
          <w:tcPr>
            <w:tcW w:w="1785" w:type="dxa"/>
          </w:tcPr>
          <w:p w:rsidR="001458F6" w:rsidRDefault="001458F6" w:rsidP="002E6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Утвержденный бюджет </w:t>
            </w:r>
          </w:p>
        </w:tc>
        <w:tc>
          <w:tcPr>
            <w:tcW w:w="1481" w:type="dxa"/>
            <w:vAlign w:val="center"/>
          </w:tcPr>
          <w:p w:rsidR="001458F6" w:rsidRPr="00E902D8" w:rsidRDefault="001458F6" w:rsidP="00022B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902D8">
              <w:rPr>
                <w:rFonts w:ascii="Times New Roman" w:hAnsi="Times New Roman" w:cs="Times New Roman"/>
                <w:szCs w:val="24"/>
              </w:rPr>
              <w:t>28 779 407,50</w:t>
            </w:r>
          </w:p>
        </w:tc>
        <w:tc>
          <w:tcPr>
            <w:tcW w:w="1520" w:type="dxa"/>
            <w:vAlign w:val="center"/>
          </w:tcPr>
          <w:p w:rsidR="001458F6" w:rsidRPr="00E902D8" w:rsidRDefault="001458F6" w:rsidP="002E68F6">
            <w:pPr>
              <w:rPr>
                <w:rFonts w:ascii="Times New Roman" w:hAnsi="Times New Roman" w:cs="Times New Roman"/>
                <w:szCs w:val="24"/>
              </w:rPr>
            </w:pPr>
            <w:r w:rsidRPr="00E902D8">
              <w:rPr>
                <w:rFonts w:ascii="Times New Roman" w:hAnsi="Times New Roman" w:cs="Times New Roman"/>
                <w:szCs w:val="24"/>
              </w:rPr>
              <w:t>27 285 423,40</w:t>
            </w:r>
          </w:p>
        </w:tc>
        <w:tc>
          <w:tcPr>
            <w:tcW w:w="851" w:type="dxa"/>
            <w:vAlign w:val="center"/>
          </w:tcPr>
          <w:p w:rsidR="001458F6" w:rsidRPr="00E902D8" w:rsidRDefault="001458F6" w:rsidP="002E68F6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E902D8">
              <w:rPr>
                <w:rFonts w:ascii="Times New Roman" w:hAnsi="Times New Roman" w:cs="Times New Roman"/>
                <w:i/>
                <w:szCs w:val="24"/>
              </w:rPr>
              <w:t>94,8</w:t>
            </w:r>
          </w:p>
        </w:tc>
        <w:tc>
          <w:tcPr>
            <w:tcW w:w="1417" w:type="dxa"/>
            <w:vAlign w:val="center"/>
          </w:tcPr>
          <w:p w:rsidR="001458F6" w:rsidRPr="00E902D8" w:rsidRDefault="001458F6" w:rsidP="002E68F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902D8">
              <w:rPr>
                <w:rFonts w:ascii="Times New Roman" w:hAnsi="Times New Roman" w:cs="Times New Roman"/>
                <w:szCs w:val="24"/>
              </w:rPr>
              <w:t>1 493 984,10</w:t>
            </w:r>
          </w:p>
        </w:tc>
        <w:tc>
          <w:tcPr>
            <w:tcW w:w="1418" w:type="dxa"/>
            <w:vAlign w:val="center"/>
          </w:tcPr>
          <w:p w:rsidR="001458F6" w:rsidRPr="00E902D8" w:rsidRDefault="001458F6" w:rsidP="002E68F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902D8">
              <w:rPr>
                <w:rFonts w:ascii="Times New Roman" w:hAnsi="Times New Roman" w:cs="Times New Roman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1458F6" w:rsidRPr="00E902D8" w:rsidRDefault="001458F6" w:rsidP="00022B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902D8">
              <w:rPr>
                <w:rFonts w:ascii="Times New Roman" w:hAnsi="Times New Roman" w:cs="Times New Roman"/>
                <w:szCs w:val="24"/>
              </w:rPr>
              <w:t>28 779 407,50</w:t>
            </w:r>
          </w:p>
        </w:tc>
      </w:tr>
      <w:tr w:rsidR="001458F6" w:rsidTr="00CB25E2">
        <w:tc>
          <w:tcPr>
            <w:tcW w:w="1785" w:type="dxa"/>
          </w:tcPr>
          <w:p w:rsidR="001458F6" w:rsidRDefault="001458F6" w:rsidP="002E6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корректировки</w:t>
            </w:r>
          </w:p>
        </w:tc>
        <w:tc>
          <w:tcPr>
            <w:tcW w:w="1481" w:type="dxa"/>
            <w:vAlign w:val="center"/>
          </w:tcPr>
          <w:p w:rsidR="001458F6" w:rsidRPr="00E902D8" w:rsidRDefault="001458F6" w:rsidP="00022B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902D8">
              <w:rPr>
                <w:rFonts w:ascii="Times New Roman" w:hAnsi="Times New Roman" w:cs="Times New Roman"/>
                <w:szCs w:val="24"/>
              </w:rPr>
              <w:t>28 870 898,04</w:t>
            </w:r>
          </w:p>
        </w:tc>
        <w:tc>
          <w:tcPr>
            <w:tcW w:w="1520" w:type="dxa"/>
            <w:vAlign w:val="center"/>
          </w:tcPr>
          <w:p w:rsidR="001458F6" w:rsidRPr="00E902D8" w:rsidRDefault="001458F6" w:rsidP="002E68F6">
            <w:pPr>
              <w:rPr>
                <w:rFonts w:ascii="Times New Roman" w:hAnsi="Times New Roman" w:cs="Times New Roman"/>
                <w:szCs w:val="24"/>
              </w:rPr>
            </w:pPr>
            <w:r w:rsidRPr="00E902D8">
              <w:rPr>
                <w:rFonts w:ascii="Times New Roman" w:hAnsi="Times New Roman" w:cs="Times New Roman"/>
                <w:szCs w:val="24"/>
              </w:rPr>
              <w:t>27 399 084,30</w:t>
            </w:r>
          </w:p>
        </w:tc>
        <w:tc>
          <w:tcPr>
            <w:tcW w:w="851" w:type="dxa"/>
            <w:vAlign w:val="center"/>
          </w:tcPr>
          <w:p w:rsidR="001458F6" w:rsidRPr="00E902D8" w:rsidRDefault="001458F6" w:rsidP="002E68F6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E902D8">
              <w:rPr>
                <w:rFonts w:ascii="Times New Roman" w:hAnsi="Times New Roman" w:cs="Times New Roman"/>
                <w:i/>
                <w:szCs w:val="24"/>
              </w:rPr>
              <w:t>94,9</w:t>
            </w:r>
          </w:p>
        </w:tc>
        <w:tc>
          <w:tcPr>
            <w:tcW w:w="1417" w:type="dxa"/>
            <w:vAlign w:val="center"/>
          </w:tcPr>
          <w:p w:rsidR="001458F6" w:rsidRPr="00E902D8" w:rsidRDefault="001458F6" w:rsidP="002E68F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902D8">
              <w:rPr>
                <w:rFonts w:ascii="Times New Roman" w:hAnsi="Times New Roman" w:cs="Times New Roman"/>
                <w:szCs w:val="24"/>
              </w:rPr>
              <w:t>1 471 813,76</w:t>
            </w:r>
          </w:p>
        </w:tc>
        <w:tc>
          <w:tcPr>
            <w:tcW w:w="1418" w:type="dxa"/>
            <w:vAlign w:val="center"/>
          </w:tcPr>
          <w:p w:rsidR="001458F6" w:rsidRPr="00E902D8" w:rsidRDefault="001458F6" w:rsidP="002E68F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902D8">
              <w:rPr>
                <w:rFonts w:ascii="Times New Roman" w:hAnsi="Times New Roman" w:cs="Times New Roman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1458F6" w:rsidRPr="00E902D8" w:rsidRDefault="001458F6" w:rsidP="00E902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902D8">
              <w:rPr>
                <w:rFonts w:ascii="Times New Roman" w:hAnsi="Times New Roman" w:cs="Times New Roman"/>
                <w:szCs w:val="24"/>
              </w:rPr>
              <w:t>28 870 898,04</w:t>
            </w:r>
          </w:p>
        </w:tc>
      </w:tr>
      <w:tr w:rsidR="001458F6" w:rsidTr="00CB25E2">
        <w:tc>
          <w:tcPr>
            <w:tcW w:w="1785" w:type="dxa"/>
          </w:tcPr>
          <w:p w:rsidR="001458F6" w:rsidRPr="002E68F6" w:rsidRDefault="001458F6" w:rsidP="002E68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58F6">
              <w:rPr>
                <w:rFonts w:ascii="Times New Roman" w:hAnsi="Times New Roman" w:cs="Times New Roman"/>
                <w:i/>
                <w:sz w:val="16"/>
                <w:szCs w:val="24"/>
              </w:rPr>
              <w:t>Отклонение проекта корректировки от утвержденного бюджета</w:t>
            </w:r>
          </w:p>
        </w:tc>
        <w:tc>
          <w:tcPr>
            <w:tcW w:w="1481" w:type="dxa"/>
            <w:vAlign w:val="center"/>
          </w:tcPr>
          <w:p w:rsidR="001458F6" w:rsidRPr="00E902D8" w:rsidRDefault="001458F6" w:rsidP="00022B75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E902D8">
              <w:rPr>
                <w:rFonts w:ascii="Times New Roman" w:hAnsi="Times New Roman" w:cs="Times New Roman"/>
                <w:i/>
                <w:szCs w:val="24"/>
              </w:rPr>
              <w:t>+ 91 490,54</w:t>
            </w:r>
          </w:p>
        </w:tc>
        <w:tc>
          <w:tcPr>
            <w:tcW w:w="1520" w:type="dxa"/>
            <w:vAlign w:val="center"/>
          </w:tcPr>
          <w:p w:rsidR="001458F6" w:rsidRPr="00E902D8" w:rsidRDefault="001458F6" w:rsidP="002E68F6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E902D8">
              <w:rPr>
                <w:rFonts w:ascii="Times New Roman" w:hAnsi="Times New Roman" w:cs="Times New Roman"/>
                <w:i/>
                <w:szCs w:val="24"/>
              </w:rPr>
              <w:t>+113 660,90</w:t>
            </w:r>
          </w:p>
        </w:tc>
        <w:tc>
          <w:tcPr>
            <w:tcW w:w="851" w:type="dxa"/>
            <w:vAlign w:val="center"/>
          </w:tcPr>
          <w:p w:rsidR="001458F6" w:rsidRPr="00E902D8" w:rsidRDefault="001458F6" w:rsidP="002E68F6">
            <w:pPr>
              <w:jc w:val="center"/>
              <w:rPr>
                <w:rFonts w:ascii="Times New Roman" w:hAnsi="Times New Roman" w:cs="Times New Roman"/>
                <w:i/>
                <w:szCs w:val="20"/>
              </w:rPr>
            </w:pPr>
            <w:r w:rsidRPr="00E902D8">
              <w:rPr>
                <w:rFonts w:ascii="Times New Roman" w:hAnsi="Times New Roman" w:cs="Times New Roman"/>
                <w:i/>
                <w:szCs w:val="20"/>
              </w:rPr>
              <w:t>+0,1</w:t>
            </w:r>
          </w:p>
        </w:tc>
        <w:tc>
          <w:tcPr>
            <w:tcW w:w="1417" w:type="dxa"/>
            <w:vAlign w:val="center"/>
          </w:tcPr>
          <w:p w:rsidR="001458F6" w:rsidRPr="00E902D8" w:rsidRDefault="001458F6" w:rsidP="002E68F6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E902D8">
              <w:rPr>
                <w:rFonts w:ascii="Times New Roman" w:hAnsi="Times New Roman" w:cs="Times New Roman"/>
                <w:i/>
                <w:szCs w:val="24"/>
              </w:rPr>
              <w:t>- 22 170,34</w:t>
            </w:r>
          </w:p>
        </w:tc>
        <w:tc>
          <w:tcPr>
            <w:tcW w:w="1418" w:type="dxa"/>
            <w:vAlign w:val="center"/>
          </w:tcPr>
          <w:p w:rsidR="001458F6" w:rsidRPr="00E902D8" w:rsidRDefault="001458F6" w:rsidP="002E68F6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E902D8">
              <w:rPr>
                <w:rFonts w:ascii="Times New Roman" w:hAnsi="Times New Roman" w:cs="Times New Roman"/>
                <w:i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1458F6" w:rsidRPr="00E902D8" w:rsidRDefault="001458F6" w:rsidP="00E902D8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E902D8">
              <w:rPr>
                <w:rFonts w:ascii="Times New Roman" w:hAnsi="Times New Roman" w:cs="Times New Roman"/>
                <w:i/>
                <w:szCs w:val="24"/>
              </w:rPr>
              <w:t>+ 91 490,54</w:t>
            </w:r>
          </w:p>
        </w:tc>
      </w:tr>
      <w:tr w:rsidR="001458F6" w:rsidTr="00CB25E2">
        <w:tc>
          <w:tcPr>
            <w:tcW w:w="1785" w:type="dxa"/>
          </w:tcPr>
          <w:p w:rsidR="001458F6" w:rsidRPr="002E68F6" w:rsidRDefault="001458F6" w:rsidP="002E68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68F6">
              <w:rPr>
                <w:rFonts w:ascii="Times New Roman" w:hAnsi="Times New Roman" w:cs="Times New Roman"/>
                <w:i/>
                <w:sz w:val="24"/>
                <w:szCs w:val="24"/>
              </w:rPr>
              <w:t>Темп роста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%</w:t>
            </w:r>
          </w:p>
        </w:tc>
        <w:tc>
          <w:tcPr>
            <w:tcW w:w="1481" w:type="dxa"/>
            <w:vAlign w:val="center"/>
          </w:tcPr>
          <w:p w:rsidR="001458F6" w:rsidRPr="00E902D8" w:rsidRDefault="001458F6" w:rsidP="00022B75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E902D8">
              <w:rPr>
                <w:rFonts w:ascii="Times New Roman" w:hAnsi="Times New Roman" w:cs="Times New Roman"/>
                <w:i/>
                <w:szCs w:val="24"/>
              </w:rPr>
              <w:t>100,3</w:t>
            </w:r>
          </w:p>
        </w:tc>
        <w:tc>
          <w:tcPr>
            <w:tcW w:w="1520" w:type="dxa"/>
          </w:tcPr>
          <w:p w:rsidR="001458F6" w:rsidRPr="00E902D8" w:rsidRDefault="001458F6" w:rsidP="002E68F6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E902D8">
              <w:rPr>
                <w:rFonts w:ascii="Times New Roman" w:hAnsi="Times New Roman" w:cs="Times New Roman"/>
                <w:i/>
                <w:szCs w:val="24"/>
              </w:rPr>
              <w:t>100,4</w:t>
            </w:r>
          </w:p>
        </w:tc>
        <w:tc>
          <w:tcPr>
            <w:tcW w:w="851" w:type="dxa"/>
            <w:vAlign w:val="center"/>
          </w:tcPr>
          <w:p w:rsidR="001458F6" w:rsidRPr="00E902D8" w:rsidRDefault="001458F6" w:rsidP="002E68F6">
            <w:pPr>
              <w:jc w:val="center"/>
              <w:rPr>
                <w:rFonts w:ascii="Times New Roman" w:hAnsi="Times New Roman" w:cs="Times New Roman"/>
                <w:i/>
                <w:szCs w:val="20"/>
              </w:rPr>
            </w:pPr>
            <w:r w:rsidRPr="00E902D8">
              <w:rPr>
                <w:rFonts w:ascii="Times New Roman" w:hAnsi="Times New Roman" w:cs="Times New Roman"/>
                <w:i/>
                <w:szCs w:val="20"/>
              </w:rPr>
              <w:t>100,1</w:t>
            </w:r>
          </w:p>
        </w:tc>
        <w:tc>
          <w:tcPr>
            <w:tcW w:w="1417" w:type="dxa"/>
          </w:tcPr>
          <w:p w:rsidR="001458F6" w:rsidRPr="00E902D8" w:rsidRDefault="001458F6" w:rsidP="002E68F6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E902D8">
              <w:rPr>
                <w:rFonts w:ascii="Times New Roman" w:hAnsi="Times New Roman" w:cs="Times New Roman"/>
                <w:i/>
                <w:szCs w:val="24"/>
              </w:rPr>
              <w:t>98,5</w:t>
            </w:r>
          </w:p>
        </w:tc>
        <w:tc>
          <w:tcPr>
            <w:tcW w:w="1418" w:type="dxa"/>
          </w:tcPr>
          <w:p w:rsidR="001458F6" w:rsidRPr="00E902D8" w:rsidRDefault="001458F6" w:rsidP="002E68F6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E902D8">
              <w:rPr>
                <w:rFonts w:ascii="Times New Roman" w:hAnsi="Times New Roman" w:cs="Times New Roman"/>
                <w:i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1458F6" w:rsidRPr="00E902D8" w:rsidRDefault="001458F6" w:rsidP="00E902D8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E902D8">
              <w:rPr>
                <w:rFonts w:ascii="Times New Roman" w:hAnsi="Times New Roman" w:cs="Times New Roman"/>
                <w:i/>
                <w:szCs w:val="24"/>
              </w:rPr>
              <w:t>100,3</w:t>
            </w:r>
          </w:p>
        </w:tc>
      </w:tr>
      <w:tr w:rsidR="001458F6" w:rsidTr="00CB25E2">
        <w:tc>
          <w:tcPr>
            <w:tcW w:w="8472" w:type="dxa"/>
            <w:gridSpan w:val="6"/>
          </w:tcPr>
          <w:p w:rsidR="001458F6" w:rsidRPr="00E902D8" w:rsidRDefault="001458F6" w:rsidP="002E68F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902D8">
              <w:rPr>
                <w:rFonts w:ascii="Times New Roman" w:hAnsi="Times New Roman" w:cs="Times New Roman"/>
                <w:b/>
                <w:sz w:val="28"/>
                <w:szCs w:val="24"/>
              </w:rPr>
              <w:t>2016 год</w:t>
            </w:r>
          </w:p>
        </w:tc>
        <w:tc>
          <w:tcPr>
            <w:tcW w:w="1559" w:type="dxa"/>
            <w:vAlign w:val="center"/>
          </w:tcPr>
          <w:p w:rsidR="001458F6" w:rsidRPr="00E902D8" w:rsidRDefault="001458F6" w:rsidP="00E902D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1458F6" w:rsidTr="00CB25E2">
        <w:tc>
          <w:tcPr>
            <w:tcW w:w="1785" w:type="dxa"/>
          </w:tcPr>
          <w:p w:rsidR="001458F6" w:rsidRDefault="001458F6" w:rsidP="002E6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Утвержденный бюджет </w:t>
            </w:r>
          </w:p>
        </w:tc>
        <w:tc>
          <w:tcPr>
            <w:tcW w:w="1481" w:type="dxa"/>
            <w:vAlign w:val="center"/>
          </w:tcPr>
          <w:p w:rsidR="001458F6" w:rsidRPr="00E902D8" w:rsidRDefault="001458F6" w:rsidP="00B866C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26 812 733,78</w:t>
            </w:r>
          </w:p>
        </w:tc>
        <w:tc>
          <w:tcPr>
            <w:tcW w:w="1520" w:type="dxa"/>
            <w:vAlign w:val="center"/>
          </w:tcPr>
          <w:p w:rsidR="001458F6" w:rsidRPr="00E902D8" w:rsidRDefault="001458F6" w:rsidP="00B866C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902D8">
              <w:rPr>
                <w:rFonts w:ascii="Times New Roman" w:hAnsi="Times New Roman" w:cs="Times New Roman"/>
                <w:szCs w:val="24"/>
              </w:rPr>
              <w:t>25 338 179,42</w:t>
            </w:r>
          </w:p>
        </w:tc>
        <w:tc>
          <w:tcPr>
            <w:tcW w:w="851" w:type="dxa"/>
            <w:vAlign w:val="center"/>
          </w:tcPr>
          <w:p w:rsidR="001458F6" w:rsidRPr="00E902D8" w:rsidRDefault="001458F6" w:rsidP="00B866CB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94,5</w:t>
            </w:r>
          </w:p>
        </w:tc>
        <w:tc>
          <w:tcPr>
            <w:tcW w:w="1417" w:type="dxa"/>
            <w:vAlign w:val="center"/>
          </w:tcPr>
          <w:p w:rsidR="001458F6" w:rsidRPr="00E902D8" w:rsidRDefault="001458F6" w:rsidP="00B866C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902D8">
              <w:rPr>
                <w:rFonts w:ascii="Times New Roman" w:hAnsi="Times New Roman" w:cs="Times New Roman"/>
                <w:szCs w:val="24"/>
              </w:rPr>
              <w:t>1 474 554,36</w:t>
            </w:r>
          </w:p>
        </w:tc>
        <w:tc>
          <w:tcPr>
            <w:tcW w:w="1418" w:type="dxa"/>
            <w:vAlign w:val="center"/>
          </w:tcPr>
          <w:p w:rsidR="001458F6" w:rsidRPr="00E902D8" w:rsidRDefault="001458F6" w:rsidP="00B866C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902D8">
              <w:rPr>
                <w:rFonts w:ascii="Times New Roman" w:hAnsi="Times New Roman" w:cs="Times New Roman"/>
                <w:szCs w:val="24"/>
              </w:rPr>
              <w:t>971 035,41</w:t>
            </w:r>
          </w:p>
        </w:tc>
        <w:tc>
          <w:tcPr>
            <w:tcW w:w="1559" w:type="dxa"/>
            <w:vAlign w:val="center"/>
          </w:tcPr>
          <w:p w:rsidR="001458F6" w:rsidRPr="00E902D8" w:rsidRDefault="001458F6" w:rsidP="00022B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902D8">
              <w:rPr>
                <w:rFonts w:ascii="Times New Roman" w:hAnsi="Times New Roman" w:cs="Times New Roman"/>
                <w:szCs w:val="24"/>
              </w:rPr>
              <w:t>27 783 769,19</w:t>
            </w:r>
          </w:p>
        </w:tc>
      </w:tr>
      <w:tr w:rsidR="001458F6" w:rsidTr="00CB25E2">
        <w:tc>
          <w:tcPr>
            <w:tcW w:w="1785" w:type="dxa"/>
          </w:tcPr>
          <w:p w:rsidR="001458F6" w:rsidRDefault="001458F6" w:rsidP="00B8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корректировки</w:t>
            </w:r>
          </w:p>
        </w:tc>
        <w:tc>
          <w:tcPr>
            <w:tcW w:w="1481" w:type="dxa"/>
            <w:vAlign w:val="center"/>
          </w:tcPr>
          <w:p w:rsidR="001458F6" w:rsidRPr="00E902D8" w:rsidRDefault="001458F6" w:rsidP="00B866C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26 813 753,95</w:t>
            </w:r>
          </w:p>
        </w:tc>
        <w:tc>
          <w:tcPr>
            <w:tcW w:w="1520" w:type="dxa"/>
            <w:vAlign w:val="center"/>
          </w:tcPr>
          <w:p w:rsidR="001458F6" w:rsidRPr="00E902D8" w:rsidRDefault="001458F6" w:rsidP="00B866C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902D8">
              <w:rPr>
                <w:rFonts w:ascii="Times New Roman" w:hAnsi="Times New Roman" w:cs="Times New Roman"/>
                <w:szCs w:val="24"/>
              </w:rPr>
              <w:t>25 340 524,98</w:t>
            </w:r>
          </w:p>
        </w:tc>
        <w:tc>
          <w:tcPr>
            <w:tcW w:w="851" w:type="dxa"/>
            <w:vAlign w:val="center"/>
          </w:tcPr>
          <w:p w:rsidR="001458F6" w:rsidRPr="00E902D8" w:rsidRDefault="001458F6" w:rsidP="00B866CB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94,5</w:t>
            </w:r>
          </w:p>
        </w:tc>
        <w:tc>
          <w:tcPr>
            <w:tcW w:w="1417" w:type="dxa"/>
            <w:vAlign w:val="center"/>
          </w:tcPr>
          <w:p w:rsidR="001458F6" w:rsidRPr="00E902D8" w:rsidRDefault="001458F6" w:rsidP="00B866C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902D8">
              <w:rPr>
                <w:rFonts w:ascii="Times New Roman" w:hAnsi="Times New Roman" w:cs="Times New Roman"/>
                <w:szCs w:val="24"/>
              </w:rPr>
              <w:t>1 473 228,97</w:t>
            </w:r>
          </w:p>
        </w:tc>
        <w:tc>
          <w:tcPr>
            <w:tcW w:w="1418" w:type="dxa"/>
            <w:vAlign w:val="center"/>
          </w:tcPr>
          <w:p w:rsidR="001458F6" w:rsidRPr="00E902D8" w:rsidRDefault="001458F6" w:rsidP="00B866C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902D8">
              <w:rPr>
                <w:rFonts w:ascii="Times New Roman" w:hAnsi="Times New Roman" w:cs="Times New Roman"/>
                <w:szCs w:val="24"/>
              </w:rPr>
              <w:t>970 015,24</w:t>
            </w:r>
          </w:p>
        </w:tc>
        <w:tc>
          <w:tcPr>
            <w:tcW w:w="1559" w:type="dxa"/>
            <w:vAlign w:val="center"/>
          </w:tcPr>
          <w:p w:rsidR="001458F6" w:rsidRPr="00E902D8" w:rsidRDefault="001458F6" w:rsidP="00E902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902D8">
              <w:rPr>
                <w:rFonts w:ascii="Times New Roman" w:hAnsi="Times New Roman" w:cs="Times New Roman"/>
                <w:szCs w:val="24"/>
              </w:rPr>
              <w:t>27 783 769,19</w:t>
            </w:r>
          </w:p>
        </w:tc>
      </w:tr>
      <w:tr w:rsidR="001458F6" w:rsidTr="00CB25E2">
        <w:tc>
          <w:tcPr>
            <w:tcW w:w="1785" w:type="dxa"/>
          </w:tcPr>
          <w:p w:rsidR="001458F6" w:rsidRPr="002E68F6" w:rsidRDefault="001458F6" w:rsidP="00B866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58F6">
              <w:rPr>
                <w:rFonts w:ascii="Times New Roman" w:hAnsi="Times New Roman" w:cs="Times New Roman"/>
                <w:i/>
                <w:sz w:val="16"/>
                <w:szCs w:val="24"/>
              </w:rPr>
              <w:t>Отклонение проекта корректировки от утвержденного бюджета</w:t>
            </w:r>
          </w:p>
        </w:tc>
        <w:tc>
          <w:tcPr>
            <w:tcW w:w="1481" w:type="dxa"/>
            <w:vAlign w:val="center"/>
          </w:tcPr>
          <w:p w:rsidR="001458F6" w:rsidRPr="00E902D8" w:rsidRDefault="001458F6" w:rsidP="00B866CB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+ 1 020,17</w:t>
            </w:r>
          </w:p>
        </w:tc>
        <w:tc>
          <w:tcPr>
            <w:tcW w:w="1520" w:type="dxa"/>
            <w:vAlign w:val="center"/>
          </w:tcPr>
          <w:p w:rsidR="001458F6" w:rsidRPr="00E902D8" w:rsidRDefault="001458F6" w:rsidP="00B866CB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E902D8">
              <w:rPr>
                <w:rFonts w:ascii="Times New Roman" w:hAnsi="Times New Roman" w:cs="Times New Roman"/>
                <w:i/>
                <w:szCs w:val="24"/>
              </w:rPr>
              <w:t>+2 345,56</w:t>
            </w:r>
          </w:p>
        </w:tc>
        <w:tc>
          <w:tcPr>
            <w:tcW w:w="851" w:type="dxa"/>
            <w:vAlign w:val="center"/>
          </w:tcPr>
          <w:p w:rsidR="001458F6" w:rsidRPr="00E902D8" w:rsidRDefault="00C55E08" w:rsidP="00B866CB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:rsidR="001458F6" w:rsidRPr="00E902D8" w:rsidRDefault="001458F6" w:rsidP="00B866CB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E902D8">
              <w:rPr>
                <w:rFonts w:ascii="Times New Roman" w:hAnsi="Times New Roman" w:cs="Times New Roman"/>
                <w:i/>
                <w:szCs w:val="24"/>
              </w:rPr>
              <w:t>- 1 325,39</w:t>
            </w:r>
          </w:p>
        </w:tc>
        <w:tc>
          <w:tcPr>
            <w:tcW w:w="1418" w:type="dxa"/>
            <w:vAlign w:val="center"/>
          </w:tcPr>
          <w:p w:rsidR="001458F6" w:rsidRPr="00E902D8" w:rsidRDefault="001458F6" w:rsidP="00B866CB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E902D8">
              <w:rPr>
                <w:rFonts w:ascii="Times New Roman" w:hAnsi="Times New Roman" w:cs="Times New Roman"/>
                <w:i/>
                <w:szCs w:val="24"/>
              </w:rPr>
              <w:t>- 1 020,17</w:t>
            </w:r>
          </w:p>
        </w:tc>
        <w:tc>
          <w:tcPr>
            <w:tcW w:w="1559" w:type="dxa"/>
            <w:vAlign w:val="center"/>
          </w:tcPr>
          <w:p w:rsidR="001458F6" w:rsidRPr="00E902D8" w:rsidRDefault="001458F6" w:rsidP="00E902D8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0,0</w:t>
            </w:r>
          </w:p>
        </w:tc>
      </w:tr>
      <w:tr w:rsidR="001458F6" w:rsidTr="00CB25E2">
        <w:tc>
          <w:tcPr>
            <w:tcW w:w="1785" w:type="dxa"/>
          </w:tcPr>
          <w:p w:rsidR="001458F6" w:rsidRPr="002E68F6" w:rsidRDefault="001458F6" w:rsidP="00B866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68F6">
              <w:rPr>
                <w:rFonts w:ascii="Times New Roman" w:hAnsi="Times New Roman" w:cs="Times New Roman"/>
                <w:i/>
                <w:sz w:val="24"/>
                <w:szCs w:val="24"/>
              </w:rPr>
              <w:t>Темп роста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%</w:t>
            </w:r>
          </w:p>
        </w:tc>
        <w:tc>
          <w:tcPr>
            <w:tcW w:w="1481" w:type="dxa"/>
          </w:tcPr>
          <w:p w:rsidR="001458F6" w:rsidRPr="00E902D8" w:rsidRDefault="001458F6" w:rsidP="00B866CB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100,0</w:t>
            </w:r>
            <w:r w:rsidR="00C55E08">
              <w:rPr>
                <w:rFonts w:ascii="Times New Roman" w:hAnsi="Times New Roman" w:cs="Times New Roman"/>
                <w:i/>
                <w:szCs w:val="24"/>
              </w:rPr>
              <w:t>1</w:t>
            </w:r>
          </w:p>
        </w:tc>
        <w:tc>
          <w:tcPr>
            <w:tcW w:w="1520" w:type="dxa"/>
          </w:tcPr>
          <w:p w:rsidR="001458F6" w:rsidRPr="00E902D8" w:rsidRDefault="001458F6" w:rsidP="00B866CB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E902D8">
              <w:rPr>
                <w:rFonts w:ascii="Times New Roman" w:hAnsi="Times New Roman" w:cs="Times New Roman"/>
                <w:i/>
                <w:szCs w:val="24"/>
              </w:rPr>
              <w:t>100,0</w:t>
            </w:r>
            <w:r w:rsidR="00C55E08">
              <w:rPr>
                <w:rFonts w:ascii="Times New Roman" w:hAnsi="Times New Roman" w:cs="Times New Roman"/>
                <w:i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1458F6" w:rsidRPr="00E902D8" w:rsidRDefault="001458F6" w:rsidP="002E68F6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100,0</w:t>
            </w:r>
          </w:p>
        </w:tc>
        <w:tc>
          <w:tcPr>
            <w:tcW w:w="1417" w:type="dxa"/>
          </w:tcPr>
          <w:p w:rsidR="001458F6" w:rsidRPr="00E902D8" w:rsidRDefault="001458F6" w:rsidP="00B866CB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E902D8">
              <w:rPr>
                <w:rFonts w:ascii="Times New Roman" w:hAnsi="Times New Roman" w:cs="Times New Roman"/>
                <w:i/>
                <w:szCs w:val="24"/>
              </w:rPr>
              <w:t>99,9</w:t>
            </w:r>
          </w:p>
        </w:tc>
        <w:tc>
          <w:tcPr>
            <w:tcW w:w="1418" w:type="dxa"/>
          </w:tcPr>
          <w:p w:rsidR="001458F6" w:rsidRPr="00E902D8" w:rsidRDefault="001458F6" w:rsidP="00B866CB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E902D8">
              <w:rPr>
                <w:rFonts w:ascii="Times New Roman" w:hAnsi="Times New Roman" w:cs="Times New Roman"/>
                <w:i/>
                <w:szCs w:val="24"/>
              </w:rPr>
              <w:t>99,9</w:t>
            </w:r>
          </w:p>
        </w:tc>
        <w:tc>
          <w:tcPr>
            <w:tcW w:w="1559" w:type="dxa"/>
            <w:vAlign w:val="center"/>
          </w:tcPr>
          <w:p w:rsidR="001458F6" w:rsidRPr="00E902D8" w:rsidRDefault="001458F6" w:rsidP="00E902D8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100,0</w:t>
            </w:r>
          </w:p>
        </w:tc>
      </w:tr>
      <w:tr w:rsidR="001458F6" w:rsidTr="00CB25E2">
        <w:tc>
          <w:tcPr>
            <w:tcW w:w="8472" w:type="dxa"/>
            <w:gridSpan w:val="6"/>
          </w:tcPr>
          <w:p w:rsidR="001458F6" w:rsidRPr="00E902D8" w:rsidRDefault="001458F6" w:rsidP="002E68F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902D8">
              <w:rPr>
                <w:rFonts w:ascii="Times New Roman" w:hAnsi="Times New Roman" w:cs="Times New Roman"/>
                <w:b/>
                <w:sz w:val="28"/>
                <w:szCs w:val="24"/>
              </w:rPr>
              <w:t>2017 год</w:t>
            </w:r>
          </w:p>
        </w:tc>
        <w:tc>
          <w:tcPr>
            <w:tcW w:w="1559" w:type="dxa"/>
            <w:vAlign w:val="center"/>
          </w:tcPr>
          <w:p w:rsidR="001458F6" w:rsidRPr="00E902D8" w:rsidRDefault="001458F6" w:rsidP="00E902D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1458F6" w:rsidTr="00CB25E2">
        <w:tc>
          <w:tcPr>
            <w:tcW w:w="1785" w:type="dxa"/>
          </w:tcPr>
          <w:p w:rsidR="001458F6" w:rsidRDefault="001458F6" w:rsidP="00B8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Утвержденный бюджет </w:t>
            </w:r>
          </w:p>
        </w:tc>
        <w:tc>
          <w:tcPr>
            <w:tcW w:w="1481" w:type="dxa"/>
            <w:vAlign w:val="center"/>
          </w:tcPr>
          <w:p w:rsidR="001458F6" w:rsidRPr="00E902D8" w:rsidRDefault="001458F6" w:rsidP="00B866C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24 102 380,24</w:t>
            </w:r>
          </w:p>
        </w:tc>
        <w:tc>
          <w:tcPr>
            <w:tcW w:w="1520" w:type="dxa"/>
            <w:vAlign w:val="center"/>
          </w:tcPr>
          <w:p w:rsidR="001458F6" w:rsidRPr="00E902D8" w:rsidRDefault="001458F6" w:rsidP="00B866C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902D8">
              <w:rPr>
                <w:rFonts w:ascii="Times New Roman" w:hAnsi="Times New Roman" w:cs="Times New Roman"/>
                <w:szCs w:val="24"/>
              </w:rPr>
              <w:t>22 628 377,48</w:t>
            </w:r>
          </w:p>
        </w:tc>
        <w:tc>
          <w:tcPr>
            <w:tcW w:w="851" w:type="dxa"/>
            <w:vAlign w:val="center"/>
          </w:tcPr>
          <w:p w:rsidR="001458F6" w:rsidRPr="00E902D8" w:rsidRDefault="00B85BC5" w:rsidP="00B866CB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94,0</w:t>
            </w:r>
          </w:p>
        </w:tc>
        <w:tc>
          <w:tcPr>
            <w:tcW w:w="1417" w:type="dxa"/>
            <w:vAlign w:val="center"/>
          </w:tcPr>
          <w:p w:rsidR="001458F6" w:rsidRPr="00E902D8" w:rsidRDefault="001458F6" w:rsidP="00B866C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902D8">
              <w:rPr>
                <w:rFonts w:ascii="Times New Roman" w:hAnsi="Times New Roman" w:cs="Times New Roman"/>
                <w:szCs w:val="24"/>
              </w:rPr>
              <w:t>1 474 002,76</w:t>
            </w:r>
          </w:p>
        </w:tc>
        <w:tc>
          <w:tcPr>
            <w:tcW w:w="1418" w:type="dxa"/>
            <w:vAlign w:val="center"/>
          </w:tcPr>
          <w:p w:rsidR="001458F6" w:rsidRPr="00E902D8" w:rsidRDefault="001458F6" w:rsidP="00B866C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902D8">
              <w:rPr>
                <w:rFonts w:ascii="Times New Roman" w:hAnsi="Times New Roman" w:cs="Times New Roman"/>
                <w:szCs w:val="24"/>
              </w:rPr>
              <w:t>3 344 835,91</w:t>
            </w:r>
          </w:p>
        </w:tc>
        <w:tc>
          <w:tcPr>
            <w:tcW w:w="1559" w:type="dxa"/>
            <w:vAlign w:val="center"/>
          </w:tcPr>
          <w:p w:rsidR="001458F6" w:rsidRPr="00E902D8" w:rsidRDefault="001458F6" w:rsidP="00022B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902D8">
              <w:rPr>
                <w:rFonts w:ascii="Times New Roman" w:hAnsi="Times New Roman" w:cs="Times New Roman"/>
                <w:szCs w:val="24"/>
              </w:rPr>
              <w:t>27 447 216,15</w:t>
            </w:r>
          </w:p>
        </w:tc>
      </w:tr>
      <w:tr w:rsidR="001458F6" w:rsidTr="00CB25E2">
        <w:tc>
          <w:tcPr>
            <w:tcW w:w="1785" w:type="dxa"/>
          </w:tcPr>
          <w:p w:rsidR="001458F6" w:rsidRDefault="001458F6" w:rsidP="00B8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корректировки</w:t>
            </w:r>
          </w:p>
        </w:tc>
        <w:tc>
          <w:tcPr>
            <w:tcW w:w="1481" w:type="dxa"/>
            <w:vAlign w:val="center"/>
          </w:tcPr>
          <w:p w:rsidR="001458F6" w:rsidRPr="00E902D8" w:rsidRDefault="001458F6" w:rsidP="00B866C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24 048 550,40</w:t>
            </w:r>
          </w:p>
        </w:tc>
        <w:tc>
          <w:tcPr>
            <w:tcW w:w="1520" w:type="dxa"/>
            <w:vAlign w:val="center"/>
          </w:tcPr>
          <w:p w:rsidR="001458F6" w:rsidRPr="00E902D8" w:rsidRDefault="001458F6" w:rsidP="00B866C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902D8">
              <w:rPr>
                <w:rFonts w:ascii="Times New Roman" w:hAnsi="Times New Roman" w:cs="Times New Roman"/>
                <w:szCs w:val="24"/>
              </w:rPr>
              <w:t>22 575 873,03</w:t>
            </w:r>
          </w:p>
        </w:tc>
        <w:tc>
          <w:tcPr>
            <w:tcW w:w="851" w:type="dxa"/>
            <w:vAlign w:val="center"/>
          </w:tcPr>
          <w:p w:rsidR="001458F6" w:rsidRPr="00E902D8" w:rsidRDefault="00B85BC5" w:rsidP="00B866CB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94,0</w:t>
            </w:r>
          </w:p>
        </w:tc>
        <w:tc>
          <w:tcPr>
            <w:tcW w:w="1417" w:type="dxa"/>
            <w:vAlign w:val="center"/>
          </w:tcPr>
          <w:p w:rsidR="001458F6" w:rsidRPr="00E902D8" w:rsidRDefault="001458F6" w:rsidP="00B866C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902D8">
              <w:rPr>
                <w:rFonts w:ascii="Times New Roman" w:hAnsi="Times New Roman" w:cs="Times New Roman"/>
                <w:szCs w:val="24"/>
              </w:rPr>
              <w:t>1 472 677,37</w:t>
            </w:r>
          </w:p>
        </w:tc>
        <w:tc>
          <w:tcPr>
            <w:tcW w:w="1418" w:type="dxa"/>
            <w:vAlign w:val="center"/>
          </w:tcPr>
          <w:p w:rsidR="001458F6" w:rsidRPr="00E902D8" w:rsidRDefault="001458F6" w:rsidP="00B866C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902D8">
              <w:rPr>
                <w:rFonts w:ascii="Times New Roman" w:hAnsi="Times New Roman" w:cs="Times New Roman"/>
                <w:szCs w:val="24"/>
              </w:rPr>
              <w:t>3 398 665,75</w:t>
            </w:r>
          </w:p>
        </w:tc>
        <w:tc>
          <w:tcPr>
            <w:tcW w:w="1559" w:type="dxa"/>
            <w:vAlign w:val="center"/>
          </w:tcPr>
          <w:p w:rsidR="001458F6" w:rsidRPr="00E902D8" w:rsidRDefault="001458F6" w:rsidP="00E902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902D8">
              <w:rPr>
                <w:rFonts w:ascii="Times New Roman" w:hAnsi="Times New Roman" w:cs="Times New Roman"/>
                <w:szCs w:val="24"/>
              </w:rPr>
              <w:t>27 447 216,15</w:t>
            </w:r>
          </w:p>
        </w:tc>
      </w:tr>
      <w:tr w:rsidR="001458F6" w:rsidTr="00CB25E2">
        <w:tc>
          <w:tcPr>
            <w:tcW w:w="1785" w:type="dxa"/>
          </w:tcPr>
          <w:p w:rsidR="001458F6" w:rsidRPr="002E68F6" w:rsidRDefault="001458F6" w:rsidP="00B866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58F6">
              <w:rPr>
                <w:rFonts w:ascii="Times New Roman" w:hAnsi="Times New Roman" w:cs="Times New Roman"/>
                <w:i/>
                <w:sz w:val="16"/>
                <w:szCs w:val="24"/>
              </w:rPr>
              <w:t>Отклонение проекта корректировки от утвержденного бюджета</w:t>
            </w:r>
          </w:p>
        </w:tc>
        <w:tc>
          <w:tcPr>
            <w:tcW w:w="1481" w:type="dxa"/>
            <w:vAlign w:val="center"/>
          </w:tcPr>
          <w:p w:rsidR="001458F6" w:rsidRPr="00E902D8" w:rsidRDefault="001458F6" w:rsidP="00B866CB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- 53 829,84</w:t>
            </w:r>
          </w:p>
        </w:tc>
        <w:tc>
          <w:tcPr>
            <w:tcW w:w="1520" w:type="dxa"/>
            <w:vAlign w:val="center"/>
          </w:tcPr>
          <w:p w:rsidR="001458F6" w:rsidRPr="00E902D8" w:rsidRDefault="001458F6" w:rsidP="00B866CB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E902D8">
              <w:rPr>
                <w:rFonts w:ascii="Times New Roman" w:hAnsi="Times New Roman" w:cs="Times New Roman"/>
                <w:i/>
                <w:szCs w:val="24"/>
              </w:rPr>
              <w:t>- 52 504,45</w:t>
            </w:r>
          </w:p>
        </w:tc>
        <w:tc>
          <w:tcPr>
            <w:tcW w:w="851" w:type="dxa"/>
            <w:vAlign w:val="center"/>
          </w:tcPr>
          <w:p w:rsidR="001458F6" w:rsidRPr="00E902D8" w:rsidRDefault="00C55E08" w:rsidP="00B866CB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:rsidR="001458F6" w:rsidRPr="00E902D8" w:rsidRDefault="001458F6" w:rsidP="00B866CB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E902D8">
              <w:rPr>
                <w:rFonts w:ascii="Times New Roman" w:hAnsi="Times New Roman" w:cs="Times New Roman"/>
                <w:i/>
                <w:szCs w:val="24"/>
              </w:rPr>
              <w:t>- 1 325,39</w:t>
            </w:r>
          </w:p>
        </w:tc>
        <w:tc>
          <w:tcPr>
            <w:tcW w:w="1418" w:type="dxa"/>
            <w:vAlign w:val="center"/>
          </w:tcPr>
          <w:p w:rsidR="001458F6" w:rsidRPr="00E902D8" w:rsidRDefault="001458F6" w:rsidP="00B866CB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E902D8">
              <w:rPr>
                <w:rFonts w:ascii="Times New Roman" w:hAnsi="Times New Roman" w:cs="Times New Roman"/>
                <w:i/>
                <w:szCs w:val="24"/>
              </w:rPr>
              <w:t>+ 53 829,84</w:t>
            </w:r>
          </w:p>
        </w:tc>
        <w:tc>
          <w:tcPr>
            <w:tcW w:w="1559" w:type="dxa"/>
            <w:vAlign w:val="center"/>
          </w:tcPr>
          <w:p w:rsidR="001458F6" w:rsidRPr="00E902D8" w:rsidRDefault="001458F6" w:rsidP="00E902D8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0,0</w:t>
            </w:r>
          </w:p>
        </w:tc>
      </w:tr>
      <w:tr w:rsidR="001458F6" w:rsidTr="00CB25E2">
        <w:tc>
          <w:tcPr>
            <w:tcW w:w="1785" w:type="dxa"/>
          </w:tcPr>
          <w:p w:rsidR="001458F6" w:rsidRPr="002E68F6" w:rsidRDefault="001458F6" w:rsidP="00B866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68F6">
              <w:rPr>
                <w:rFonts w:ascii="Times New Roman" w:hAnsi="Times New Roman" w:cs="Times New Roman"/>
                <w:i/>
                <w:sz w:val="24"/>
                <w:szCs w:val="24"/>
              </w:rPr>
              <w:t>Темп роста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%</w:t>
            </w:r>
          </w:p>
        </w:tc>
        <w:tc>
          <w:tcPr>
            <w:tcW w:w="1481" w:type="dxa"/>
          </w:tcPr>
          <w:p w:rsidR="001458F6" w:rsidRPr="00E902D8" w:rsidRDefault="001458F6" w:rsidP="001458F6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99,8</w:t>
            </w:r>
          </w:p>
        </w:tc>
        <w:tc>
          <w:tcPr>
            <w:tcW w:w="1520" w:type="dxa"/>
          </w:tcPr>
          <w:p w:rsidR="001458F6" w:rsidRPr="00E902D8" w:rsidRDefault="001458F6" w:rsidP="00B866CB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E902D8">
              <w:rPr>
                <w:rFonts w:ascii="Times New Roman" w:hAnsi="Times New Roman" w:cs="Times New Roman"/>
                <w:i/>
                <w:szCs w:val="24"/>
              </w:rPr>
              <w:t>99,8</w:t>
            </w:r>
          </w:p>
        </w:tc>
        <w:tc>
          <w:tcPr>
            <w:tcW w:w="851" w:type="dxa"/>
          </w:tcPr>
          <w:p w:rsidR="001458F6" w:rsidRPr="00E902D8" w:rsidRDefault="00D13C20" w:rsidP="00B866CB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100,0</w:t>
            </w:r>
          </w:p>
        </w:tc>
        <w:tc>
          <w:tcPr>
            <w:tcW w:w="1417" w:type="dxa"/>
          </w:tcPr>
          <w:p w:rsidR="001458F6" w:rsidRPr="00E902D8" w:rsidRDefault="001458F6" w:rsidP="00B866CB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E902D8">
              <w:rPr>
                <w:rFonts w:ascii="Times New Roman" w:hAnsi="Times New Roman" w:cs="Times New Roman"/>
                <w:i/>
                <w:szCs w:val="24"/>
              </w:rPr>
              <w:t>99,9</w:t>
            </w:r>
          </w:p>
        </w:tc>
        <w:tc>
          <w:tcPr>
            <w:tcW w:w="1418" w:type="dxa"/>
          </w:tcPr>
          <w:p w:rsidR="001458F6" w:rsidRPr="00E902D8" w:rsidRDefault="001458F6" w:rsidP="00B866CB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E902D8">
              <w:rPr>
                <w:rFonts w:ascii="Times New Roman" w:hAnsi="Times New Roman" w:cs="Times New Roman"/>
                <w:i/>
                <w:szCs w:val="24"/>
              </w:rPr>
              <w:t>101,6</w:t>
            </w:r>
          </w:p>
        </w:tc>
        <w:tc>
          <w:tcPr>
            <w:tcW w:w="1559" w:type="dxa"/>
            <w:vAlign w:val="center"/>
          </w:tcPr>
          <w:p w:rsidR="001458F6" w:rsidRPr="00E902D8" w:rsidRDefault="001458F6" w:rsidP="00E902D8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100,0</w:t>
            </w:r>
          </w:p>
        </w:tc>
      </w:tr>
    </w:tbl>
    <w:p w:rsidR="002E68F6" w:rsidRPr="002E68F6" w:rsidRDefault="002E68F6" w:rsidP="00556B3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94F68" w:rsidRPr="002E68F6" w:rsidRDefault="00894F68" w:rsidP="001A35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8F6">
        <w:rPr>
          <w:rFonts w:ascii="Times New Roman" w:hAnsi="Times New Roman" w:cs="Times New Roman"/>
          <w:b/>
          <w:sz w:val="28"/>
          <w:szCs w:val="28"/>
        </w:rPr>
        <w:t xml:space="preserve">4.1. </w:t>
      </w:r>
      <w:r w:rsidR="001169DF" w:rsidRPr="002E68F6">
        <w:rPr>
          <w:rFonts w:ascii="Times New Roman" w:hAnsi="Times New Roman" w:cs="Times New Roman"/>
          <w:b/>
          <w:sz w:val="28"/>
          <w:szCs w:val="28"/>
        </w:rPr>
        <w:t>Изменение п</w:t>
      </w:r>
      <w:r w:rsidRPr="002E68F6">
        <w:rPr>
          <w:rFonts w:ascii="Times New Roman" w:hAnsi="Times New Roman" w:cs="Times New Roman"/>
          <w:b/>
          <w:sz w:val="28"/>
          <w:szCs w:val="28"/>
        </w:rPr>
        <w:t>рограммны</w:t>
      </w:r>
      <w:r w:rsidR="001169DF" w:rsidRPr="002E68F6">
        <w:rPr>
          <w:rFonts w:ascii="Times New Roman" w:hAnsi="Times New Roman" w:cs="Times New Roman"/>
          <w:b/>
          <w:sz w:val="28"/>
          <w:szCs w:val="28"/>
        </w:rPr>
        <w:t>х</w:t>
      </w:r>
      <w:r w:rsidRPr="002E68F6">
        <w:rPr>
          <w:rFonts w:ascii="Times New Roman" w:hAnsi="Times New Roman" w:cs="Times New Roman"/>
          <w:b/>
          <w:sz w:val="28"/>
          <w:szCs w:val="28"/>
        </w:rPr>
        <w:t xml:space="preserve"> расход</w:t>
      </w:r>
      <w:r w:rsidR="001169DF" w:rsidRPr="002E68F6">
        <w:rPr>
          <w:rFonts w:ascii="Times New Roman" w:hAnsi="Times New Roman" w:cs="Times New Roman"/>
          <w:b/>
          <w:sz w:val="28"/>
          <w:szCs w:val="28"/>
        </w:rPr>
        <w:t>ов</w:t>
      </w:r>
      <w:r w:rsidRPr="002E68F6">
        <w:rPr>
          <w:rFonts w:ascii="Times New Roman" w:hAnsi="Times New Roman" w:cs="Times New Roman"/>
          <w:b/>
          <w:sz w:val="28"/>
          <w:szCs w:val="28"/>
        </w:rPr>
        <w:t xml:space="preserve"> бюджета города</w:t>
      </w:r>
    </w:p>
    <w:p w:rsidR="001A3543" w:rsidRPr="00B15676" w:rsidRDefault="001A3543" w:rsidP="00E45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76FD6" w:rsidRPr="00FB6C2C" w:rsidRDefault="00894F68" w:rsidP="001A3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C2C">
        <w:rPr>
          <w:rFonts w:ascii="Times New Roman" w:hAnsi="Times New Roman" w:cs="Times New Roman"/>
          <w:sz w:val="28"/>
          <w:szCs w:val="28"/>
        </w:rPr>
        <w:t>Программные расходы</w:t>
      </w:r>
      <w:r w:rsidRPr="00FB6C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6C2C">
        <w:rPr>
          <w:rFonts w:ascii="Times New Roman" w:hAnsi="Times New Roman" w:cs="Times New Roman"/>
          <w:sz w:val="28"/>
          <w:szCs w:val="28"/>
        </w:rPr>
        <w:t>в</w:t>
      </w:r>
      <w:r w:rsidR="00776FD6" w:rsidRPr="00FB6C2C">
        <w:rPr>
          <w:rFonts w:ascii="Times New Roman" w:hAnsi="Times New Roman" w:cs="Times New Roman"/>
          <w:sz w:val="28"/>
          <w:szCs w:val="28"/>
        </w:rPr>
        <w:t xml:space="preserve"> целом на 2015-2017 годы </w:t>
      </w:r>
      <w:r w:rsidR="00303952">
        <w:rPr>
          <w:rFonts w:ascii="Times New Roman" w:hAnsi="Times New Roman" w:cs="Times New Roman"/>
          <w:sz w:val="28"/>
          <w:szCs w:val="28"/>
        </w:rPr>
        <w:t>планируется увеличить</w:t>
      </w:r>
      <w:r w:rsidR="002C0A14" w:rsidRPr="00FB6C2C">
        <w:rPr>
          <w:rFonts w:ascii="Times New Roman" w:hAnsi="Times New Roman" w:cs="Times New Roman"/>
          <w:sz w:val="28"/>
          <w:szCs w:val="28"/>
        </w:rPr>
        <w:t xml:space="preserve"> на </w:t>
      </w:r>
      <w:r w:rsidR="00FB6C2C" w:rsidRPr="00FB6C2C">
        <w:rPr>
          <w:rFonts w:ascii="Times New Roman" w:hAnsi="Times New Roman" w:cs="Times New Roman"/>
          <w:sz w:val="28"/>
          <w:szCs w:val="28"/>
        </w:rPr>
        <w:t>91 490,54</w:t>
      </w:r>
      <w:r w:rsidR="002C0A14" w:rsidRPr="00FB6C2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F6E80" w:rsidRPr="00FB6C2C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FB6C2C" w:rsidRPr="00FB6C2C">
        <w:rPr>
          <w:rFonts w:ascii="Times New Roman" w:hAnsi="Times New Roman" w:cs="Times New Roman"/>
          <w:sz w:val="28"/>
          <w:szCs w:val="28"/>
        </w:rPr>
        <w:t>0,1</w:t>
      </w:r>
      <w:r w:rsidR="006F6E80" w:rsidRPr="00FB6C2C">
        <w:rPr>
          <w:rFonts w:ascii="Times New Roman" w:hAnsi="Times New Roman" w:cs="Times New Roman"/>
          <w:sz w:val="28"/>
          <w:szCs w:val="28"/>
        </w:rPr>
        <w:t>% к утвержденному бюджету</w:t>
      </w:r>
      <w:r w:rsidR="003E690D" w:rsidRPr="00FB6C2C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C55E08">
        <w:rPr>
          <w:rFonts w:ascii="Times New Roman" w:hAnsi="Times New Roman" w:cs="Times New Roman"/>
          <w:sz w:val="28"/>
          <w:szCs w:val="28"/>
        </w:rPr>
        <w:t>2</w:t>
      </w:r>
      <w:r w:rsidR="001200BF" w:rsidRPr="00FB6C2C">
        <w:rPr>
          <w:rFonts w:ascii="Times New Roman" w:hAnsi="Times New Roman" w:cs="Times New Roman"/>
          <w:sz w:val="28"/>
          <w:szCs w:val="28"/>
        </w:rPr>
        <w:t>)</w:t>
      </w:r>
      <w:r w:rsidR="002C0A14" w:rsidRPr="00FB6C2C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2C0A14" w:rsidRPr="00DF7A94" w:rsidRDefault="002C0A14" w:rsidP="001A3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4">
        <w:rPr>
          <w:rFonts w:ascii="Times New Roman" w:hAnsi="Times New Roman" w:cs="Times New Roman"/>
          <w:sz w:val="28"/>
          <w:szCs w:val="28"/>
        </w:rPr>
        <w:t xml:space="preserve">2015 год – </w:t>
      </w:r>
      <w:r w:rsidR="003E690D" w:rsidRPr="00DF7A94">
        <w:rPr>
          <w:rFonts w:ascii="Times New Roman" w:hAnsi="Times New Roman" w:cs="Times New Roman"/>
          <w:sz w:val="28"/>
          <w:szCs w:val="28"/>
        </w:rPr>
        <w:t xml:space="preserve">увеличиваются </w:t>
      </w:r>
      <w:r w:rsidRPr="00DF7A94">
        <w:rPr>
          <w:rFonts w:ascii="Times New Roman" w:hAnsi="Times New Roman" w:cs="Times New Roman"/>
          <w:sz w:val="28"/>
          <w:szCs w:val="28"/>
        </w:rPr>
        <w:t xml:space="preserve">на </w:t>
      </w:r>
      <w:r w:rsidR="00DF7A94" w:rsidRPr="00DF7A94">
        <w:rPr>
          <w:rFonts w:ascii="Times New Roman" w:hAnsi="Times New Roman" w:cs="Times New Roman"/>
          <w:sz w:val="28"/>
          <w:szCs w:val="28"/>
        </w:rPr>
        <w:t>113 660,90</w:t>
      </w:r>
      <w:r w:rsidRPr="00DF7A9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F6E80" w:rsidRPr="00DF7A94">
        <w:rPr>
          <w:rFonts w:ascii="Times New Roman" w:hAnsi="Times New Roman" w:cs="Times New Roman"/>
          <w:sz w:val="28"/>
          <w:szCs w:val="28"/>
        </w:rPr>
        <w:t xml:space="preserve"> (на </w:t>
      </w:r>
      <w:r w:rsidR="00DF7A94" w:rsidRPr="00DF7A94">
        <w:rPr>
          <w:rFonts w:ascii="Times New Roman" w:hAnsi="Times New Roman" w:cs="Times New Roman"/>
          <w:sz w:val="28"/>
          <w:szCs w:val="28"/>
        </w:rPr>
        <w:t>0,4</w:t>
      </w:r>
      <w:r w:rsidR="006F6E80" w:rsidRPr="00DF7A94">
        <w:rPr>
          <w:rFonts w:ascii="Times New Roman" w:hAnsi="Times New Roman" w:cs="Times New Roman"/>
          <w:sz w:val="28"/>
          <w:szCs w:val="28"/>
        </w:rPr>
        <w:t>%)</w:t>
      </w:r>
      <w:r w:rsidRPr="00DF7A94">
        <w:rPr>
          <w:rFonts w:ascii="Times New Roman" w:hAnsi="Times New Roman" w:cs="Times New Roman"/>
          <w:sz w:val="28"/>
          <w:szCs w:val="28"/>
        </w:rPr>
        <w:t>;</w:t>
      </w:r>
    </w:p>
    <w:p w:rsidR="002C0A14" w:rsidRPr="00DF7A94" w:rsidRDefault="002C0A14" w:rsidP="001A3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4">
        <w:rPr>
          <w:rFonts w:ascii="Times New Roman" w:hAnsi="Times New Roman" w:cs="Times New Roman"/>
          <w:sz w:val="28"/>
          <w:szCs w:val="28"/>
        </w:rPr>
        <w:t xml:space="preserve">2016 год – </w:t>
      </w:r>
      <w:r w:rsidR="003E690D" w:rsidRPr="00DF7A94">
        <w:rPr>
          <w:rFonts w:ascii="Times New Roman" w:hAnsi="Times New Roman" w:cs="Times New Roman"/>
          <w:sz w:val="28"/>
          <w:szCs w:val="28"/>
        </w:rPr>
        <w:t xml:space="preserve">увеличиваются </w:t>
      </w:r>
      <w:r w:rsidR="001A3543" w:rsidRPr="00DF7A94">
        <w:rPr>
          <w:rFonts w:ascii="Times New Roman" w:hAnsi="Times New Roman" w:cs="Times New Roman"/>
          <w:sz w:val="28"/>
          <w:szCs w:val="28"/>
        </w:rPr>
        <w:t xml:space="preserve">на </w:t>
      </w:r>
      <w:r w:rsidR="00DF7A94" w:rsidRPr="00DF7A94">
        <w:rPr>
          <w:rFonts w:ascii="Times New Roman" w:hAnsi="Times New Roman" w:cs="Times New Roman"/>
          <w:sz w:val="28"/>
          <w:szCs w:val="28"/>
        </w:rPr>
        <w:t>2 345,56</w:t>
      </w:r>
      <w:r w:rsidRPr="00DF7A9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F7A94">
        <w:rPr>
          <w:rFonts w:ascii="Times New Roman" w:hAnsi="Times New Roman" w:cs="Times New Roman"/>
          <w:sz w:val="28"/>
          <w:szCs w:val="28"/>
        </w:rPr>
        <w:t xml:space="preserve"> (на 0,01%)</w:t>
      </w:r>
      <w:r w:rsidRPr="00DF7A94">
        <w:rPr>
          <w:rFonts w:ascii="Times New Roman" w:hAnsi="Times New Roman" w:cs="Times New Roman"/>
          <w:sz w:val="28"/>
          <w:szCs w:val="28"/>
        </w:rPr>
        <w:t>;</w:t>
      </w:r>
    </w:p>
    <w:p w:rsidR="002C0A14" w:rsidRDefault="002C0A14" w:rsidP="001A3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4">
        <w:rPr>
          <w:rFonts w:ascii="Times New Roman" w:hAnsi="Times New Roman" w:cs="Times New Roman"/>
          <w:sz w:val="28"/>
          <w:szCs w:val="28"/>
        </w:rPr>
        <w:t xml:space="preserve">2017 год – </w:t>
      </w:r>
      <w:r w:rsidR="003E690D" w:rsidRPr="00DF7A94">
        <w:rPr>
          <w:rFonts w:ascii="Times New Roman" w:hAnsi="Times New Roman" w:cs="Times New Roman"/>
          <w:sz w:val="28"/>
          <w:szCs w:val="28"/>
        </w:rPr>
        <w:t xml:space="preserve">уменьшаются </w:t>
      </w:r>
      <w:r w:rsidR="001A3543" w:rsidRPr="00DF7A94">
        <w:rPr>
          <w:rFonts w:ascii="Times New Roman" w:hAnsi="Times New Roman" w:cs="Times New Roman"/>
          <w:sz w:val="28"/>
          <w:szCs w:val="28"/>
        </w:rPr>
        <w:t xml:space="preserve">на </w:t>
      </w:r>
      <w:r w:rsidR="00DF7A94" w:rsidRPr="00DF7A94">
        <w:rPr>
          <w:rFonts w:ascii="Times New Roman" w:hAnsi="Times New Roman" w:cs="Times New Roman"/>
          <w:sz w:val="28"/>
          <w:szCs w:val="28"/>
        </w:rPr>
        <w:t>52 504,45</w:t>
      </w:r>
      <w:r w:rsidRPr="00DF7A9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F7A94" w:rsidRPr="00DF7A94">
        <w:rPr>
          <w:rFonts w:ascii="Times New Roman" w:hAnsi="Times New Roman" w:cs="Times New Roman"/>
          <w:sz w:val="28"/>
          <w:szCs w:val="28"/>
        </w:rPr>
        <w:t xml:space="preserve"> (на 0,2</w:t>
      </w:r>
      <w:r w:rsidR="006F6E80" w:rsidRPr="00DF7A94">
        <w:rPr>
          <w:rFonts w:ascii="Times New Roman" w:hAnsi="Times New Roman" w:cs="Times New Roman"/>
          <w:sz w:val="28"/>
          <w:szCs w:val="28"/>
        </w:rPr>
        <w:t>%)</w:t>
      </w:r>
      <w:r w:rsidRPr="00DF7A94">
        <w:rPr>
          <w:rFonts w:ascii="Times New Roman" w:hAnsi="Times New Roman" w:cs="Times New Roman"/>
          <w:sz w:val="28"/>
          <w:szCs w:val="28"/>
        </w:rPr>
        <w:t>.</w:t>
      </w:r>
    </w:p>
    <w:p w:rsidR="00303952" w:rsidRDefault="00E43AD3" w:rsidP="00303952">
      <w:pPr>
        <w:pStyle w:val="ConsPlusNormal"/>
        <w:ind w:firstLine="708"/>
        <w:jc w:val="both"/>
      </w:pPr>
      <w:r>
        <w:t xml:space="preserve">В муниципальной программе </w:t>
      </w:r>
      <w:r w:rsidRPr="00DF7A94">
        <w:t>«Управление муниципальными финансами»</w:t>
      </w:r>
      <w:r>
        <w:t xml:space="preserve"> на 2015 год и плановый период 2016-2017 годов» утвержден целевой индикатор </w:t>
      </w:r>
      <w:r w:rsidR="00303952">
        <w:t xml:space="preserve">«Доля расходов бюджета города, сформированных в рамках муниципальных </w:t>
      </w:r>
      <w:r w:rsidR="00303952">
        <w:lastRenderedPageBreak/>
        <w:t xml:space="preserve">программ города Красноярска» со значением в 2015-2017 годах «не менее 94%». </w:t>
      </w:r>
    </w:p>
    <w:p w:rsidR="00E43AD3" w:rsidRPr="00DF7A94" w:rsidRDefault="00303952" w:rsidP="001A3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Проектом корректировки значение данного</w:t>
      </w:r>
      <w:r w:rsidR="00B85BC5">
        <w:rPr>
          <w:rFonts w:ascii="Times New Roman" w:hAnsi="Times New Roman" w:cs="Times New Roman"/>
          <w:sz w:val="28"/>
          <w:szCs w:val="28"/>
        </w:rPr>
        <w:t xml:space="preserve"> целевого индикатора </w:t>
      </w:r>
      <w:r>
        <w:rPr>
          <w:rFonts w:ascii="Times New Roman" w:hAnsi="Times New Roman" w:cs="Times New Roman"/>
          <w:sz w:val="28"/>
          <w:szCs w:val="28"/>
        </w:rPr>
        <w:t>соответствует утвержденному уровню</w:t>
      </w:r>
      <w:r w:rsidR="00B85BC5">
        <w:rPr>
          <w:rFonts w:ascii="Times New Roman" w:hAnsi="Times New Roman" w:cs="Times New Roman"/>
          <w:sz w:val="28"/>
          <w:szCs w:val="28"/>
        </w:rPr>
        <w:t>.</w:t>
      </w:r>
    </w:p>
    <w:p w:rsidR="000F3107" w:rsidRDefault="008838C1" w:rsidP="001A3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4">
        <w:rPr>
          <w:rFonts w:ascii="Times New Roman" w:hAnsi="Times New Roman" w:cs="Times New Roman"/>
          <w:sz w:val="28"/>
          <w:szCs w:val="28"/>
        </w:rPr>
        <w:t xml:space="preserve">Все изменения по программным расходам отражены Контрольно-счетной палатой города в заключениях к проектам постановлений администрации города о внесении изменений в муниципальные программы. </w:t>
      </w:r>
    </w:p>
    <w:p w:rsidR="008838C1" w:rsidRDefault="005C1ED6" w:rsidP="001A3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68F3">
        <w:rPr>
          <w:rFonts w:ascii="Times New Roman" w:hAnsi="Times New Roman" w:cs="Times New Roman"/>
          <w:sz w:val="28"/>
          <w:szCs w:val="28"/>
        </w:rPr>
        <w:t>При этом отмечаем</w:t>
      </w:r>
      <w:r w:rsidR="008838C1" w:rsidRPr="007068F3">
        <w:rPr>
          <w:rFonts w:ascii="Times New Roman" w:hAnsi="Times New Roman" w:cs="Times New Roman"/>
          <w:sz w:val="28"/>
          <w:szCs w:val="28"/>
        </w:rPr>
        <w:t>, что расход</w:t>
      </w:r>
      <w:r w:rsidR="00481FBA">
        <w:rPr>
          <w:rFonts w:ascii="Times New Roman" w:hAnsi="Times New Roman" w:cs="Times New Roman"/>
          <w:sz w:val="28"/>
          <w:szCs w:val="28"/>
        </w:rPr>
        <w:t>ы</w:t>
      </w:r>
      <w:r w:rsidR="008838C1" w:rsidRPr="007068F3">
        <w:rPr>
          <w:rFonts w:ascii="Times New Roman" w:hAnsi="Times New Roman" w:cs="Times New Roman"/>
          <w:sz w:val="28"/>
          <w:szCs w:val="28"/>
        </w:rPr>
        <w:t xml:space="preserve"> </w:t>
      </w:r>
      <w:r w:rsidR="00BF5851" w:rsidRPr="007068F3">
        <w:rPr>
          <w:rFonts w:ascii="Times New Roman" w:hAnsi="Times New Roman" w:cs="Times New Roman"/>
          <w:sz w:val="28"/>
          <w:szCs w:val="28"/>
        </w:rPr>
        <w:t xml:space="preserve">по </w:t>
      </w:r>
      <w:r w:rsidR="00896A1A">
        <w:rPr>
          <w:rFonts w:ascii="Times New Roman" w:hAnsi="Times New Roman" w:cs="Times New Roman"/>
          <w:sz w:val="28"/>
          <w:szCs w:val="28"/>
        </w:rPr>
        <w:t>4</w:t>
      </w:r>
      <w:r w:rsidR="00AD64EE">
        <w:rPr>
          <w:rFonts w:ascii="Times New Roman" w:hAnsi="Times New Roman" w:cs="Times New Roman"/>
          <w:sz w:val="28"/>
          <w:szCs w:val="28"/>
        </w:rPr>
        <w:t>-м</w:t>
      </w:r>
      <w:r w:rsidR="008838C1" w:rsidRPr="007068F3">
        <w:rPr>
          <w:rFonts w:ascii="Times New Roman" w:hAnsi="Times New Roman" w:cs="Times New Roman"/>
          <w:sz w:val="28"/>
          <w:szCs w:val="28"/>
        </w:rPr>
        <w:t xml:space="preserve"> объектам </w:t>
      </w:r>
      <w:r w:rsidRPr="007068F3">
        <w:rPr>
          <w:rFonts w:ascii="Times New Roman" w:hAnsi="Times New Roman" w:cs="Times New Roman"/>
          <w:sz w:val="28"/>
          <w:szCs w:val="28"/>
        </w:rPr>
        <w:t xml:space="preserve">адресной инвестиционной программы (далее – АИП) </w:t>
      </w:r>
      <w:r w:rsidR="008838C1" w:rsidRPr="007068F3">
        <w:rPr>
          <w:rFonts w:ascii="Times New Roman" w:hAnsi="Times New Roman" w:cs="Times New Roman"/>
          <w:sz w:val="28"/>
          <w:szCs w:val="28"/>
        </w:rPr>
        <w:t xml:space="preserve"> в проект</w:t>
      </w:r>
      <w:r w:rsidR="00AC67B3">
        <w:rPr>
          <w:rFonts w:ascii="Times New Roman" w:hAnsi="Times New Roman" w:cs="Times New Roman"/>
          <w:sz w:val="28"/>
          <w:szCs w:val="28"/>
        </w:rPr>
        <w:t xml:space="preserve">е </w:t>
      </w:r>
      <w:r w:rsidR="00481FBA">
        <w:rPr>
          <w:rFonts w:ascii="Times New Roman" w:hAnsi="Times New Roman" w:cs="Times New Roman"/>
          <w:sz w:val="28"/>
          <w:szCs w:val="28"/>
        </w:rPr>
        <w:t xml:space="preserve">корректировки перераспределены </w:t>
      </w:r>
      <w:r w:rsidR="003E6EF2">
        <w:rPr>
          <w:rFonts w:ascii="Times New Roman" w:hAnsi="Times New Roman" w:cs="Times New Roman"/>
          <w:sz w:val="28"/>
          <w:szCs w:val="28"/>
        </w:rPr>
        <w:t>между 2015-2016 годами</w:t>
      </w:r>
      <w:r w:rsidR="00481FBA">
        <w:rPr>
          <w:rFonts w:ascii="Times New Roman" w:hAnsi="Times New Roman" w:cs="Times New Roman"/>
          <w:sz w:val="28"/>
          <w:szCs w:val="28"/>
        </w:rPr>
        <w:t xml:space="preserve"> и </w:t>
      </w:r>
      <w:r w:rsidR="00481FBA" w:rsidRPr="007068F3">
        <w:rPr>
          <w:rFonts w:ascii="Times New Roman" w:hAnsi="Times New Roman" w:cs="Times New Roman"/>
          <w:sz w:val="28"/>
          <w:szCs w:val="28"/>
        </w:rPr>
        <w:t>не соответствует расходам</w:t>
      </w:r>
      <w:r w:rsidR="00AD64EE">
        <w:rPr>
          <w:rFonts w:ascii="Times New Roman" w:hAnsi="Times New Roman" w:cs="Times New Roman"/>
          <w:sz w:val="28"/>
          <w:szCs w:val="28"/>
        </w:rPr>
        <w:t>,</w:t>
      </w:r>
      <w:r w:rsidR="00481FBA" w:rsidRPr="007068F3">
        <w:rPr>
          <w:rFonts w:ascii="Times New Roman" w:hAnsi="Times New Roman" w:cs="Times New Roman"/>
          <w:sz w:val="28"/>
          <w:szCs w:val="28"/>
        </w:rPr>
        <w:t xml:space="preserve"> </w:t>
      </w:r>
      <w:r w:rsidR="00481FBA">
        <w:rPr>
          <w:rFonts w:ascii="Times New Roman" w:hAnsi="Times New Roman" w:cs="Times New Roman"/>
          <w:sz w:val="28"/>
          <w:szCs w:val="28"/>
        </w:rPr>
        <w:t xml:space="preserve">указанным в проекте </w:t>
      </w:r>
      <w:r w:rsidR="008838C1" w:rsidRPr="007068F3">
        <w:rPr>
          <w:rFonts w:ascii="Times New Roman" w:hAnsi="Times New Roman" w:cs="Times New Roman"/>
          <w:sz w:val="28"/>
          <w:szCs w:val="28"/>
        </w:rPr>
        <w:t>программ</w:t>
      </w:r>
      <w:r w:rsidR="00AC67B3">
        <w:rPr>
          <w:rFonts w:ascii="Times New Roman" w:hAnsi="Times New Roman" w:cs="Times New Roman"/>
          <w:sz w:val="28"/>
          <w:szCs w:val="28"/>
        </w:rPr>
        <w:t>ы</w:t>
      </w:r>
      <w:r w:rsidR="008838C1" w:rsidRPr="007068F3">
        <w:rPr>
          <w:rFonts w:ascii="Times New Roman" w:hAnsi="Times New Roman" w:cs="Times New Roman"/>
          <w:sz w:val="28"/>
          <w:szCs w:val="28"/>
        </w:rPr>
        <w:t xml:space="preserve"> «Обеспечение граждан города Красноярска жилыми помещениями и объектами инженерно-транспортной и коммунальной инфраструктуры», котор</w:t>
      </w:r>
      <w:r w:rsidR="00AD64EE">
        <w:rPr>
          <w:rFonts w:ascii="Times New Roman" w:hAnsi="Times New Roman" w:cs="Times New Roman"/>
          <w:sz w:val="28"/>
          <w:szCs w:val="28"/>
        </w:rPr>
        <w:t>ый</w:t>
      </w:r>
      <w:r w:rsidR="008838C1" w:rsidRPr="007068F3">
        <w:rPr>
          <w:rFonts w:ascii="Times New Roman" w:hAnsi="Times New Roman" w:cs="Times New Roman"/>
          <w:sz w:val="28"/>
          <w:szCs w:val="28"/>
        </w:rPr>
        <w:t xml:space="preserve"> был представлен в </w:t>
      </w:r>
      <w:proofErr w:type="spellStart"/>
      <w:r w:rsidR="00AD64EE">
        <w:rPr>
          <w:rFonts w:ascii="Times New Roman" w:hAnsi="Times New Roman" w:cs="Times New Roman"/>
          <w:sz w:val="28"/>
          <w:szCs w:val="28"/>
        </w:rPr>
        <w:t>Контроль</w:t>
      </w:r>
      <w:r w:rsidR="00AD64EE" w:rsidRPr="007068F3">
        <w:rPr>
          <w:rFonts w:ascii="Times New Roman" w:hAnsi="Times New Roman" w:cs="Times New Roman"/>
          <w:sz w:val="28"/>
          <w:szCs w:val="28"/>
        </w:rPr>
        <w:t>но</w:t>
      </w:r>
      <w:proofErr w:type="spellEnd"/>
      <w:r w:rsidR="00AD64EE">
        <w:rPr>
          <w:rFonts w:ascii="Times New Roman" w:hAnsi="Times New Roman" w:cs="Times New Roman"/>
          <w:sz w:val="28"/>
          <w:szCs w:val="28"/>
        </w:rPr>
        <w:t>–</w:t>
      </w:r>
      <w:r w:rsidR="008838C1" w:rsidRPr="007068F3">
        <w:rPr>
          <w:rFonts w:ascii="Times New Roman" w:hAnsi="Times New Roman" w:cs="Times New Roman"/>
          <w:sz w:val="28"/>
          <w:szCs w:val="28"/>
        </w:rPr>
        <w:t>счетн</w:t>
      </w:r>
      <w:r w:rsidR="00481FBA">
        <w:rPr>
          <w:rFonts w:ascii="Times New Roman" w:hAnsi="Times New Roman" w:cs="Times New Roman"/>
          <w:sz w:val="28"/>
          <w:szCs w:val="28"/>
        </w:rPr>
        <w:t>ую палату города для заключения</w:t>
      </w:r>
      <w:r w:rsidR="00C55E08">
        <w:rPr>
          <w:rFonts w:ascii="Times New Roman" w:hAnsi="Times New Roman" w:cs="Times New Roman"/>
          <w:sz w:val="28"/>
          <w:szCs w:val="28"/>
        </w:rPr>
        <w:t xml:space="preserve"> </w:t>
      </w:r>
      <w:r w:rsidR="00740412">
        <w:rPr>
          <w:rFonts w:ascii="Times New Roman" w:hAnsi="Times New Roman" w:cs="Times New Roman"/>
          <w:sz w:val="28"/>
          <w:szCs w:val="28"/>
        </w:rPr>
        <w:t xml:space="preserve"> перед внесением проекта корректировки </w:t>
      </w:r>
      <w:r w:rsidR="00C55E08">
        <w:rPr>
          <w:rFonts w:ascii="Times New Roman" w:hAnsi="Times New Roman" w:cs="Times New Roman"/>
          <w:sz w:val="28"/>
          <w:szCs w:val="28"/>
        </w:rPr>
        <w:t>(Таблица 5)</w:t>
      </w:r>
      <w:r w:rsidR="008838C1" w:rsidRPr="007068F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82B9C" w:rsidRPr="007068F3" w:rsidRDefault="00382B9C" w:rsidP="001A3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38C1" w:rsidRPr="003E6EF2" w:rsidRDefault="008838C1" w:rsidP="008838C1">
      <w:pPr>
        <w:spacing w:after="0" w:line="20" w:lineRule="atLeast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3E6EF2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B03647">
        <w:rPr>
          <w:rFonts w:ascii="Times New Roman" w:hAnsi="Times New Roman" w:cs="Times New Roman"/>
          <w:sz w:val="24"/>
          <w:szCs w:val="24"/>
        </w:rPr>
        <w:t>5</w:t>
      </w:r>
    </w:p>
    <w:p w:rsidR="008838C1" w:rsidRPr="003E6EF2" w:rsidRDefault="008838C1" w:rsidP="008838C1">
      <w:pPr>
        <w:spacing w:after="0" w:line="20" w:lineRule="atLeast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3E6EF2">
        <w:rPr>
          <w:rFonts w:ascii="Times New Roman" w:hAnsi="Times New Roman" w:cs="Times New Roman"/>
          <w:sz w:val="24"/>
          <w:szCs w:val="24"/>
        </w:rPr>
        <w:t>тыс. руб</w:t>
      </w:r>
      <w:r w:rsidR="00A42734" w:rsidRPr="003E6EF2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851"/>
        <w:gridCol w:w="850"/>
        <w:gridCol w:w="851"/>
        <w:gridCol w:w="850"/>
        <w:gridCol w:w="851"/>
        <w:gridCol w:w="850"/>
        <w:gridCol w:w="851"/>
        <w:gridCol w:w="708"/>
        <w:gridCol w:w="709"/>
        <w:gridCol w:w="709"/>
        <w:gridCol w:w="567"/>
      </w:tblGrid>
      <w:tr w:rsidR="008838C1" w:rsidRPr="003E6EF2" w:rsidTr="007068F3">
        <w:trPr>
          <w:tblHeader/>
        </w:trPr>
        <w:tc>
          <w:tcPr>
            <w:tcW w:w="1560" w:type="dxa"/>
            <w:vMerge w:val="restart"/>
            <w:vAlign w:val="center"/>
          </w:tcPr>
          <w:p w:rsidR="008838C1" w:rsidRPr="003E6EF2" w:rsidRDefault="008838C1" w:rsidP="00A4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EF2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3402" w:type="dxa"/>
            <w:gridSpan w:val="4"/>
            <w:vAlign w:val="center"/>
          </w:tcPr>
          <w:p w:rsidR="008838C1" w:rsidRPr="003E6EF2" w:rsidRDefault="008838C1" w:rsidP="00A4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EF2">
              <w:rPr>
                <w:rFonts w:ascii="Times New Roman" w:hAnsi="Times New Roman" w:cs="Times New Roman"/>
                <w:sz w:val="16"/>
                <w:szCs w:val="16"/>
              </w:rPr>
              <w:t>Проект программы</w:t>
            </w:r>
          </w:p>
        </w:tc>
        <w:tc>
          <w:tcPr>
            <w:tcW w:w="3402" w:type="dxa"/>
            <w:gridSpan w:val="4"/>
            <w:vAlign w:val="center"/>
          </w:tcPr>
          <w:p w:rsidR="008838C1" w:rsidRPr="003E6EF2" w:rsidRDefault="009814B0" w:rsidP="00A4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Проект корректировки</w:t>
            </w:r>
          </w:p>
        </w:tc>
        <w:tc>
          <w:tcPr>
            <w:tcW w:w="2693" w:type="dxa"/>
            <w:gridSpan w:val="4"/>
            <w:vAlign w:val="center"/>
          </w:tcPr>
          <w:p w:rsidR="008838C1" w:rsidRPr="003E6EF2" w:rsidRDefault="008838C1" w:rsidP="00A4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EF2">
              <w:rPr>
                <w:rFonts w:ascii="Times New Roman" w:hAnsi="Times New Roman" w:cs="Times New Roman"/>
                <w:sz w:val="16"/>
                <w:szCs w:val="16"/>
              </w:rPr>
              <w:t>Отклонения</w:t>
            </w:r>
          </w:p>
        </w:tc>
      </w:tr>
      <w:tr w:rsidR="008838C1" w:rsidRPr="00B15676" w:rsidTr="007068F3">
        <w:trPr>
          <w:tblHeader/>
        </w:trPr>
        <w:tc>
          <w:tcPr>
            <w:tcW w:w="1560" w:type="dxa"/>
            <w:vMerge/>
          </w:tcPr>
          <w:p w:rsidR="008838C1" w:rsidRPr="003E6EF2" w:rsidRDefault="008838C1" w:rsidP="008838C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8838C1" w:rsidRPr="003E6EF2" w:rsidRDefault="008838C1" w:rsidP="00712D69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3E6EF2">
              <w:rPr>
                <w:rFonts w:ascii="Times New Roman" w:hAnsi="Times New Roman" w:cs="Times New Roman"/>
                <w:sz w:val="14"/>
                <w:szCs w:val="16"/>
              </w:rPr>
              <w:t>Всего 2015-2017гг.</w:t>
            </w:r>
          </w:p>
        </w:tc>
        <w:tc>
          <w:tcPr>
            <w:tcW w:w="851" w:type="dxa"/>
            <w:vAlign w:val="center"/>
          </w:tcPr>
          <w:p w:rsidR="008838C1" w:rsidRPr="003E6EF2" w:rsidRDefault="008838C1" w:rsidP="00712D69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3E6EF2">
              <w:rPr>
                <w:rFonts w:ascii="Times New Roman" w:hAnsi="Times New Roman" w:cs="Times New Roman"/>
                <w:sz w:val="14"/>
                <w:szCs w:val="16"/>
              </w:rPr>
              <w:t>2015 год</w:t>
            </w:r>
          </w:p>
        </w:tc>
        <w:tc>
          <w:tcPr>
            <w:tcW w:w="850" w:type="dxa"/>
            <w:vAlign w:val="center"/>
          </w:tcPr>
          <w:p w:rsidR="008838C1" w:rsidRPr="003E6EF2" w:rsidRDefault="008838C1" w:rsidP="00712D69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3E6EF2">
              <w:rPr>
                <w:rFonts w:ascii="Times New Roman" w:hAnsi="Times New Roman" w:cs="Times New Roman"/>
                <w:sz w:val="14"/>
                <w:szCs w:val="16"/>
              </w:rPr>
              <w:t>2016 год</w:t>
            </w:r>
          </w:p>
        </w:tc>
        <w:tc>
          <w:tcPr>
            <w:tcW w:w="851" w:type="dxa"/>
            <w:vAlign w:val="center"/>
          </w:tcPr>
          <w:p w:rsidR="008838C1" w:rsidRPr="003E6EF2" w:rsidRDefault="008838C1" w:rsidP="00712D69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3E6EF2">
              <w:rPr>
                <w:rFonts w:ascii="Times New Roman" w:hAnsi="Times New Roman" w:cs="Times New Roman"/>
                <w:sz w:val="14"/>
                <w:szCs w:val="16"/>
              </w:rPr>
              <w:t>2017 год</w:t>
            </w:r>
          </w:p>
        </w:tc>
        <w:tc>
          <w:tcPr>
            <w:tcW w:w="850" w:type="dxa"/>
            <w:vAlign w:val="center"/>
          </w:tcPr>
          <w:p w:rsidR="008838C1" w:rsidRPr="003E6EF2" w:rsidRDefault="008838C1" w:rsidP="00712D69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3E6EF2">
              <w:rPr>
                <w:rFonts w:ascii="Times New Roman" w:hAnsi="Times New Roman" w:cs="Times New Roman"/>
                <w:sz w:val="14"/>
                <w:szCs w:val="16"/>
              </w:rPr>
              <w:t>Всего 2015-2017гг.</w:t>
            </w:r>
          </w:p>
        </w:tc>
        <w:tc>
          <w:tcPr>
            <w:tcW w:w="851" w:type="dxa"/>
            <w:vAlign w:val="center"/>
          </w:tcPr>
          <w:p w:rsidR="008838C1" w:rsidRPr="003E6EF2" w:rsidRDefault="008838C1" w:rsidP="00712D69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3E6EF2">
              <w:rPr>
                <w:rFonts w:ascii="Times New Roman" w:hAnsi="Times New Roman" w:cs="Times New Roman"/>
                <w:sz w:val="14"/>
                <w:szCs w:val="16"/>
              </w:rPr>
              <w:t>2015 год</w:t>
            </w:r>
          </w:p>
        </w:tc>
        <w:tc>
          <w:tcPr>
            <w:tcW w:w="850" w:type="dxa"/>
            <w:vAlign w:val="center"/>
          </w:tcPr>
          <w:p w:rsidR="008838C1" w:rsidRPr="003E6EF2" w:rsidRDefault="008838C1" w:rsidP="00712D69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3E6EF2">
              <w:rPr>
                <w:rFonts w:ascii="Times New Roman" w:hAnsi="Times New Roman" w:cs="Times New Roman"/>
                <w:sz w:val="14"/>
                <w:szCs w:val="16"/>
              </w:rPr>
              <w:t>2016 год</w:t>
            </w:r>
          </w:p>
        </w:tc>
        <w:tc>
          <w:tcPr>
            <w:tcW w:w="851" w:type="dxa"/>
            <w:vAlign w:val="center"/>
          </w:tcPr>
          <w:p w:rsidR="008838C1" w:rsidRPr="003E6EF2" w:rsidRDefault="008838C1" w:rsidP="00712D69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3E6EF2">
              <w:rPr>
                <w:rFonts w:ascii="Times New Roman" w:hAnsi="Times New Roman" w:cs="Times New Roman"/>
                <w:sz w:val="14"/>
                <w:szCs w:val="16"/>
              </w:rPr>
              <w:t>2017 год</w:t>
            </w:r>
          </w:p>
        </w:tc>
        <w:tc>
          <w:tcPr>
            <w:tcW w:w="708" w:type="dxa"/>
            <w:vAlign w:val="center"/>
          </w:tcPr>
          <w:p w:rsidR="008838C1" w:rsidRPr="003E6EF2" w:rsidRDefault="008838C1" w:rsidP="00712D69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3E6EF2">
              <w:rPr>
                <w:rFonts w:ascii="Times New Roman" w:hAnsi="Times New Roman" w:cs="Times New Roman"/>
                <w:sz w:val="14"/>
                <w:szCs w:val="16"/>
              </w:rPr>
              <w:t>Всего 2015-2017гг.</w:t>
            </w:r>
          </w:p>
        </w:tc>
        <w:tc>
          <w:tcPr>
            <w:tcW w:w="709" w:type="dxa"/>
            <w:vAlign w:val="center"/>
          </w:tcPr>
          <w:p w:rsidR="008838C1" w:rsidRPr="003E6EF2" w:rsidRDefault="008838C1" w:rsidP="00712D69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3E6EF2">
              <w:rPr>
                <w:rFonts w:ascii="Times New Roman" w:hAnsi="Times New Roman" w:cs="Times New Roman"/>
                <w:sz w:val="14"/>
                <w:szCs w:val="16"/>
              </w:rPr>
              <w:t>2015 год</w:t>
            </w:r>
          </w:p>
        </w:tc>
        <w:tc>
          <w:tcPr>
            <w:tcW w:w="709" w:type="dxa"/>
            <w:vAlign w:val="center"/>
          </w:tcPr>
          <w:p w:rsidR="008838C1" w:rsidRPr="003E6EF2" w:rsidRDefault="008838C1" w:rsidP="00712D69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3E6EF2">
              <w:rPr>
                <w:rFonts w:ascii="Times New Roman" w:hAnsi="Times New Roman" w:cs="Times New Roman"/>
                <w:sz w:val="14"/>
                <w:szCs w:val="16"/>
              </w:rPr>
              <w:t>2016 год</w:t>
            </w:r>
          </w:p>
        </w:tc>
        <w:tc>
          <w:tcPr>
            <w:tcW w:w="567" w:type="dxa"/>
            <w:vAlign w:val="center"/>
          </w:tcPr>
          <w:p w:rsidR="008838C1" w:rsidRPr="003E6EF2" w:rsidRDefault="008838C1" w:rsidP="00712D69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3E6EF2">
              <w:rPr>
                <w:rFonts w:ascii="Times New Roman" w:hAnsi="Times New Roman" w:cs="Times New Roman"/>
                <w:sz w:val="14"/>
                <w:szCs w:val="16"/>
              </w:rPr>
              <w:t>2017 год</w:t>
            </w:r>
          </w:p>
        </w:tc>
      </w:tr>
      <w:tr w:rsidR="008838C1" w:rsidRPr="00B15676" w:rsidTr="007068F3">
        <w:trPr>
          <w:tblHeader/>
        </w:trPr>
        <w:tc>
          <w:tcPr>
            <w:tcW w:w="1560" w:type="dxa"/>
            <w:vAlign w:val="bottom"/>
          </w:tcPr>
          <w:p w:rsidR="008838C1" w:rsidRPr="00B15676" w:rsidRDefault="007068F3" w:rsidP="00A42734">
            <w:pPr>
              <w:ind w:left="-108"/>
              <w:rPr>
                <w:rFonts w:ascii="Times New Roman" w:hAnsi="Times New Roman" w:cs="Times New Roman"/>
                <w:sz w:val="14"/>
                <w:szCs w:val="16"/>
                <w:highlight w:val="yellow"/>
              </w:rPr>
            </w:pPr>
            <w:r w:rsidRPr="007068F3">
              <w:rPr>
                <w:rFonts w:ascii="Times New Roman" w:hAnsi="Times New Roman" w:cs="Times New Roman"/>
                <w:sz w:val="14"/>
                <w:szCs w:val="16"/>
              </w:rPr>
              <w:t xml:space="preserve">Реконструкция ул. 2-ая Брянская до ул. Калинина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в г. Красноярска(2-ая оче</w:t>
            </w:r>
            <w:r w:rsidRPr="007068F3">
              <w:rPr>
                <w:rFonts w:ascii="Times New Roman" w:hAnsi="Times New Roman" w:cs="Times New Roman"/>
                <w:sz w:val="14"/>
                <w:szCs w:val="16"/>
              </w:rPr>
              <w:t>редь)</w:t>
            </w:r>
          </w:p>
        </w:tc>
        <w:tc>
          <w:tcPr>
            <w:tcW w:w="850" w:type="dxa"/>
            <w:vAlign w:val="center"/>
          </w:tcPr>
          <w:p w:rsidR="008838C1" w:rsidRPr="007068F3" w:rsidRDefault="007068F3" w:rsidP="008838C1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68F3">
              <w:rPr>
                <w:rFonts w:ascii="Times New Roman" w:hAnsi="Times New Roman" w:cs="Times New Roman"/>
                <w:sz w:val="14"/>
                <w:szCs w:val="14"/>
              </w:rPr>
              <w:t>1 023 271,67</w:t>
            </w:r>
          </w:p>
        </w:tc>
        <w:tc>
          <w:tcPr>
            <w:tcW w:w="851" w:type="dxa"/>
            <w:vAlign w:val="center"/>
          </w:tcPr>
          <w:p w:rsidR="008838C1" w:rsidRPr="007068F3" w:rsidRDefault="007068F3" w:rsidP="008838C1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68F3">
              <w:rPr>
                <w:rFonts w:ascii="Times New Roman" w:hAnsi="Times New Roman" w:cs="Times New Roman"/>
                <w:sz w:val="14"/>
                <w:szCs w:val="14"/>
              </w:rPr>
              <w:t>424 166,73</w:t>
            </w:r>
          </w:p>
        </w:tc>
        <w:tc>
          <w:tcPr>
            <w:tcW w:w="850" w:type="dxa"/>
            <w:vAlign w:val="center"/>
          </w:tcPr>
          <w:p w:rsidR="008838C1" w:rsidRPr="007068F3" w:rsidRDefault="007068F3" w:rsidP="008838C1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68F3">
              <w:rPr>
                <w:rFonts w:ascii="Times New Roman" w:hAnsi="Times New Roman" w:cs="Times New Roman"/>
                <w:sz w:val="14"/>
                <w:szCs w:val="14"/>
              </w:rPr>
              <w:t>349 104,94</w:t>
            </w:r>
          </w:p>
        </w:tc>
        <w:tc>
          <w:tcPr>
            <w:tcW w:w="851" w:type="dxa"/>
            <w:vAlign w:val="center"/>
          </w:tcPr>
          <w:p w:rsidR="008838C1" w:rsidRPr="007068F3" w:rsidRDefault="007068F3" w:rsidP="008838C1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68F3">
              <w:rPr>
                <w:rFonts w:ascii="Times New Roman" w:hAnsi="Times New Roman" w:cs="Times New Roman"/>
                <w:sz w:val="14"/>
                <w:szCs w:val="14"/>
              </w:rPr>
              <w:t>250 000,00</w:t>
            </w:r>
          </w:p>
        </w:tc>
        <w:tc>
          <w:tcPr>
            <w:tcW w:w="850" w:type="dxa"/>
            <w:vAlign w:val="center"/>
          </w:tcPr>
          <w:p w:rsidR="008838C1" w:rsidRPr="007068F3" w:rsidRDefault="007068F3" w:rsidP="008838C1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68F3">
              <w:rPr>
                <w:rFonts w:ascii="Times New Roman" w:hAnsi="Times New Roman" w:cs="Times New Roman"/>
                <w:sz w:val="14"/>
                <w:szCs w:val="14"/>
              </w:rPr>
              <w:t>1 023 271,67</w:t>
            </w:r>
          </w:p>
        </w:tc>
        <w:tc>
          <w:tcPr>
            <w:tcW w:w="851" w:type="dxa"/>
            <w:vAlign w:val="center"/>
          </w:tcPr>
          <w:p w:rsidR="008838C1" w:rsidRPr="007068F3" w:rsidRDefault="007068F3" w:rsidP="008838C1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68F3">
              <w:rPr>
                <w:rFonts w:ascii="Times New Roman" w:hAnsi="Times New Roman" w:cs="Times New Roman"/>
                <w:sz w:val="14"/>
                <w:szCs w:val="14"/>
              </w:rPr>
              <w:t>369 166,73</w:t>
            </w:r>
          </w:p>
        </w:tc>
        <w:tc>
          <w:tcPr>
            <w:tcW w:w="850" w:type="dxa"/>
            <w:vAlign w:val="center"/>
          </w:tcPr>
          <w:p w:rsidR="008838C1" w:rsidRPr="007068F3" w:rsidRDefault="007068F3" w:rsidP="008838C1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68F3">
              <w:rPr>
                <w:rFonts w:ascii="Times New Roman" w:hAnsi="Times New Roman" w:cs="Times New Roman"/>
                <w:sz w:val="14"/>
                <w:szCs w:val="14"/>
              </w:rPr>
              <w:t>404 104,94</w:t>
            </w:r>
          </w:p>
        </w:tc>
        <w:tc>
          <w:tcPr>
            <w:tcW w:w="851" w:type="dxa"/>
            <w:vAlign w:val="center"/>
          </w:tcPr>
          <w:p w:rsidR="008838C1" w:rsidRPr="007068F3" w:rsidRDefault="007068F3" w:rsidP="008838C1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68F3">
              <w:rPr>
                <w:rFonts w:ascii="Times New Roman" w:hAnsi="Times New Roman" w:cs="Times New Roman"/>
                <w:sz w:val="14"/>
                <w:szCs w:val="14"/>
              </w:rPr>
              <w:t>250 000,00</w:t>
            </w:r>
          </w:p>
        </w:tc>
        <w:tc>
          <w:tcPr>
            <w:tcW w:w="708" w:type="dxa"/>
            <w:vAlign w:val="center"/>
          </w:tcPr>
          <w:p w:rsidR="008838C1" w:rsidRPr="007068F3" w:rsidRDefault="007068F3" w:rsidP="008838C1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68F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8838C1" w:rsidRPr="007068F3" w:rsidRDefault="007068F3" w:rsidP="008838C1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68F3">
              <w:rPr>
                <w:rFonts w:ascii="Times New Roman" w:hAnsi="Times New Roman" w:cs="Times New Roman"/>
                <w:sz w:val="14"/>
                <w:szCs w:val="14"/>
              </w:rPr>
              <w:t>- 55 000,00</w:t>
            </w:r>
          </w:p>
        </w:tc>
        <w:tc>
          <w:tcPr>
            <w:tcW w:w="709" w:type="dxa"/>
            <w:vAlign w:val="center"/>
          </w:tcPr>
          <w:p w:rsidR="008838C1" w:rsidRPr="007068F3" w:rsidRDefault="007068F3" w:rsidP="008838C1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68F3">
              <w:rPr>
                <w:rFonts w:ascii="Times New Roman" w:hAnsi="Times New Roman" w:cs="Times New Roman"/>
                <w:sz w:val="14"/>
                <w:szCs w:val="14"/>
              </w:rPr>
              <w:t>+55 000,0</w:t>
            </w:r>
          </w:p>
        </w:tc>
        <w:tc>
          <w:tcPr>
            <w:tcW w:w="567" w:type="dxa"/>
            <w:vAlign w:val="center"/>
          </w:tcPr>
          <w:p w:rsidR="008838C1" w:rsidRPr="007068F3" w:rsidRDefault="007068F3" w:rsidP="008838C1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68F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B3AE9" w:rsidRPr="00B15676" w:rsidTr="007068F3">
        <w:trPr>
          <w:tblHeader/>
        </w:trPr>
        <w:tc>
          <w:tcPr>
            <w:tcW w:w="1560" w:type="dxa"/>
            <w:vAlign w:val="bottom"/>
          </w:tcPr>
          <w:p w:rsidR="00BB3AE9" w:rsidRPr="007068F3" w:rsidRDefault="00C65025" w:rsidP="00C65025">
            <w:pPr>
              <w:ind w:left="-108"/>
              <w:rPr>
                <w:rFonts w:ascii="Times New Roman" w:hAnsi="Times New Roman" w:cs="Times New Roman"/>
                <w:sz w:val="14"/>
                <w:szCs w:val="16"/>
              </w:rPr>
            </w:pPr>
            <w:r w:rsidRPr="00C65025">
              <w:rPr>
                <w:rFonts w:ascii="Times New Roman" w:hAnsi="Times New Roman" w:cs="Times New Roman"/>
                <w:sz w:val="14"/>
                <w:szCs w:val="16"/>
              </w:rPr>
              <w:t xml:space="preserve"> Реконструкция пр. Свободный от ул. Ладо </w:t>
            </w:r>
            <w:proofErr w:type="spellStart"/>
            <w:r w:rsidRPr="00C65025">
              <w:rPr>
                <w:rFonts w:ascii="Times New Roman" w:hAnsi="Times New Roman" w:cs="Times New Roman"/>
                <w:sz w:val="14"/>
                <w:szCs w:val="16"/>
              </w:rPr>
              <w:t>Кецховелли</w:t>
            </w:r>
            <w:proofErr w:type="spellEnd"/>
            <w:r w:rsidRPr="00C65025">
              <w:rPr>
                <w:rFonts w:ascii="Times New Roman" w:hAnsi="Times New Roman" w:cs="Times New Roman"/>
                <w:sz w:val="14"/>
                <w:szCs w:val="16"/>
              </w:rPr>
              <w:t xml:space="preserve"> до ул. </w:t>
            </w:r>
            <w:proofErr w:type="spellStart"/>
            <w:r w:rsidRPr="00C65025">
              <w:rPr>
                <w:rFonts w:ascii="Times New Roman" w:hAnsi="Times New Roman" w:cs="Times New Roman"/>
                <w:sz w:val="14"/>
                <w:szCs w:val="16"/>
              </w:rPr>
              <w:t>Маерчака</w:t>
            </w:r>
            <w:proofErr w:type="spellEnd"/>
            <w:r w:rsidRPr="00C65025">
              <w:rPr>
                <w:rFonts w:ascii="Times New Roman" w:hAnsi="Times New Roman" w:cs="Times New Roman"/>
                <w:sz w:val="14"/>
                <w:szCs w:val="16"/>
              </w:rPr>
              <w:t xml:space="preserve"> (проектирование, выполнение работ по реконструкции)</w:t>
            </w:r>
          </w:p>
        </w:tc>
        <w:tc>
          <w:tcPr>
            <w:tcW w:w="850" w:type="dxa"/>
            <w:vAlign w:val="center"/>
          </w:tcPr>
          <w:p w:rsidR="00BB3AE9" w:rsidRPr="007068F3" w:rsidRDefault="00C65025" w:rsidP="008838C1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296 732,91</w:t>
            </w:r>
          </w:p>
        </w:tc>
        <w:tc>
          <w:tcPr>
            <w:tcW w:w="851" w:type="dxa"/>
            <w:vAlign w:val="center"/>
          </w:tcPr>
          <w:p w:rsidR="00BB3AE9" w:rsidRPr="007068F3" w:rsidRDefault="00C65025" w:rsidP="008838C1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66 847,48</w:t>
            </w:r>
          </w:p>
        </w:tc>
        <w:tc>
          <w:tcPr>
            <w:tcW w:w="850" w:type="dxa"/>
            <w:vAlign w:val="center"/>
          </w:tcPr>
          <w:p w:rsidR="00BB3AE9" w:rsidRPr="007068F3" w:rsidRDefault="00C65025" w:rsidP="008838C1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229 885,43</w:t>
            </w:r>
          </w:p>
        </w:tc>
        <w:tc>
          <w:tcPr>
            <w:tcW w:w="851" w:type="dxa"/>
            <w:vAlign w:val="center"/>
          </w:tcPr>
          <w:p w:rsidR="00BB3AE9" w:rsidRPr="007068F3" w:rsidRDefault="00C65025" w:rsidP="008838C1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  <w:vAlign w:val="center"/>
          </w:tcPr>
          <w:p w:rsidR="00BB3AE9" w:rsidRPr="007068F3" w:rsidRDefault="00C65025" w:rsidP="008838C1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296 734,15</w:t>
            </w:r>
          </w:p>
        </w:tc>
        <w:tc>
          <w:tcPr>
            <w:tcW w:w="851" w:type="dxa"/>
            <w:vAlign w:val="center"/>
          </w:tcPr>
          <w:p w:rsidR="00BB3AE9" w:rsidRPr="007068F3" w:rsidRDefault="00C65025" w:rsidP="008838C1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120 614,28</w:t>
            </w:r>
          </w:p>
        </w:tc>
        <w:tc>
          <w:tcPr>
            <w:tcW w:w="850" w:type="dxa"/>
            <w:vAlign w:val="center"/>
          </w:tcPr>
          <w:p w:rsidR="00BB3AE9" w:rsidRPr="007068F3" w:rsidRDefault="00C65025" w:rsidP="008838C1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176 119,87</w:t>
            </w:r>
          </w:p>
        </w:tc>
        <w:tc>
          <w:tcPr>
            <w:tcW w:w="851" w:type="dxa"/>
            <w:vAlign w:val="center"/>
          </w:tcPr>
          <w:p w:rsidR="00BB3AE9" w:rsidRPr="007068F3" w:rsidRDefault="00C65025" w:rsidP="008838C1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BB3AE9" w:rsidRPr="007068F3" w:rsidRDefault="00C65025" w:rsidP="008838C1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1,24</w:t>
            </w:r>
          </w:p>
        </w:tc>
        <w:tc>
          <w:tcPr>
            <w:tcW w:w="709" w:type="dxa"/>
            <w:vAlign w:val="center"/>
          </w:tcPr>
          <w:p w:rsidR="00BB3AE9" w:rsidRPr="007068F3" w:rsidRDefault="00C65025" w:rsidP="008838C1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53 766,8</w:t>
            </w:r>
          </w:p>
        </w:tc>
        <w:tc>
          <w:tcPr>
            <w:tcW w:w="709" w:type="dxa"/>
            <w:vAlign w:val="center"/>
          </w:tcPr>
          <w:p w:rsidR="00BB3AE9" w:rsidRPr="007068F3" w:rsidRDefault="00C65025" w:rsidP="008838C1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-53 765,56</w:t>
            </w:r>
          </w:p>
        </w:tc>
        <w:tc>
          <w:tcPr>
            <w:tcW w:w="567" w:type="dxa"/>
            <w:vAlign w:val="center"/>
          </w:tcPr>
          <w:p w:rsidR="00BB3AE9" w:rsidRPr="007068F3" w:rsidRDefault="00C65025" w:rsidP="008838C1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C65025" w:rsidRPr="00B15676" w:rsidTr="007068F3">
        <w:trPr>
          <w:tblHeader/>
        </w:trPr>
        <w:tc>
          <w:tcPr>
            <w:tcW w:w="1560" w:type="dxa"/>
            <w:vAlign w:val="bottom"/>
          </w:tcPr>
          <w:p w:rsidR="00C65025" w:rsidRPr="00C65025" w:rsidRDefault="00C65025" w:rsidP="00C65025">
            <w:pPr>
              <w:ind w:left="-108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Реконструкция перекрестка ул. Молокова и ул. </w:t>
            </w:r>
            <w:r w:rsidR="0064787F">
              <w:rPr>
                <w:rFonts w:ascii="Times New Roman" w:hAnsi="Times New Roman" w:cs="Times New Roman"/>
                <w:sz w:val="14"/>
                <w:szCs w:val="16"/>
              </w:rPr>
              <w:t>Авиаторов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г.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6"/>
              </w:rPr>
              <w:t>Красноярске</w:t>
            </w:r>
            <w:proofErr w:type="gramEnd"/>
          </w:p>
        </w:tc>
        <w:tc>
          <w:tcPr>
            <w:tcW w:w="850" w:type="dxa"/>
            <w:vAlign w:val="center"/>
          </w:tcPr>
          <w:p w:rsidR="00C65025" w:rsidRDefault="00C65025" w:rsidP="008838C1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15 934,77</w:t>
            </w:r>
          </w:p>
        </w:tc>
        <w:tc>
          <w:tcPr>
            <w:tcW w:w="851" w:type="dxa"/>
            <w:vAlign w:val="center"/>
          </w:tcPr>
          <w:p w:rsidR="00C65025" w:rsidRDefault="00C65025" w:rsidP="008838C1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14 694,13</w:t>
            </w:r>
          </w:p>
        </w:tc>
        <w:tc>
          <w:tcPr>
            <w:tcW w:w="850" w:type="dxa"/>
            <w:vAlign w:val="center"/>
          </w:tcPr>
          <w:p w:rsidR="00C65025" w:rsidRDefault="00C65025" w:rsidP="008838C1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1 240,64</w:t>
            </w:r>
          </w:p>
        </w:tc>
        <w:tc>
          <w:tcPr>
            <w:tcW w:w="851" w:type="dxa"/>
            <w:vAlign w:val="center"/>
          </w:tcPr>
          <w:p w:rsidR="00C65025" w:rsidRDefault="00C65025" w:rsidP="008838C1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  <w:vAlign w:val="center"/>
          </w:tcPr>
          <w:p w:rsidR="00C65025" w:rsidRDefault="00C65025" w:rsidP="008838C1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15 933,53</w:t>
            </w:r>
          </w:p>
        </w:tc>
        <w:tc>
          <w:tcPr>
            <w:tcW w:w="851" w:type="dxa"/>
            <w:vAlign w:val="center"/>
          </w:tcPr>
          <w:p w:rsidR="00C65025" w:rsidRDefault="00C65025" w:rsidP="008838C1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14 692,89</w:t>
            </w:r>
          </w:p>
        </w:tc>
        <w:tc>
          <w:tcPr>
            <w:tcW w:w="850" w:type="dxa"/>
            <w:vAlign w:val="center"/>
          </w:tcPr>
          <w:p w:rsidR="00C65025" w:rsidRDefault="00C65025" w:rsidP="008838C1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1 240,64</w:t>
            </w:r>
          </w:p>
        </w:tc>
        <w:tc>
          <w:tcPr>
            <w:tcW w:w="851" w:type="dxa"/>
            <w:vAlign w:val="center"/>
          </w:tcPr>
          <w:p w:rsidR="00C65025" w:rsidRDefault="00C65025" w:rsidP="008838C1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C65025" w:rsidRDefault="00C65025" w:rsidP="008838C1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-1,24</w:t>
            </w:r>
          </w:p>
        </w:tc>
        <w:tc>
          <w:tcPr>
            <w:tcW w:w="709" w:type="dxa"/>
            <w:vAlign w:val="center"/>
          </w:tcPr>
          <w:p w:rsidR="00C65025" w:rsidRDefault="00C65025" w:rsidP="008838C1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-1,24</w:t>
            </w:r>
          </w:p>
        </w:tc>
        <w:tc>
          <w:tcPr>
            <w:tcW w:w="709" w:type="dxa"/>
            <w:vAlign w:val="center"/>
          </w:tcPr>
          <w:p w:rsidR="00C65025" w:rsidRDefault="00C65025" w:rsidP="008838C1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C65025" w:rsidRDefault="00C65025" w:rsidP="008838C1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C67B3" w:rsidRPr="003E6EF2" w:rsidTr="007068F3">
        <w:trPr>
          <w:tblHeader/>
        </w:trPr>
        <w:tc>
          <w:tcPr>
            <w:tcW w:w="1560" w:type="dxa"/>
            <w:vAlign w:val="bottom"/>
          </w:tcPr>
          <w:p w:rsidR="00AC67B3" w:rsidRPr="00AC67B3" w:rsidRDefault="00AC67B3" w:rsidP="00AC67B3">
            <w:pPr>
              <w:ind w:left="-108"/>
              <w:rPr>
                <w:rFonts w:ascii="Times New Roman" w:hAnsi="Times New Roman" w:cs="Times New Roman"/>
                <w:sz w:val="14"/>
                <w:szCs w:val="16"/>
              </w:rPr>
            </w:pPr>
            <w:r w:rsidRPr="00AC67B3">
              <w:rPr>
                <w:rFonts w:ascii="Times New Roman" w:hAnsi="Times New Roman" w:cs="Times New Roman"/>
                <w:sz w:val="14"/>
                <w:szCs w:val="16"/>
              </w:rPr>
              <w:t xml:space="preserve">Реконструкция автодороги по ул.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Дубровинского от развязки в районе 4-го мостового перехода через р. Енисей до ул. Горького (проектирование, выполнение работ по реконструкции)</w:t>
            </w:r>
          </w:p>
        </w:tc>
        <w:tc>
          <w:tcPr>
            <w:tcW w:w="850" w:type="dxa"/>
            <w:vAlign w:val="center"/>
          </w:tcPr>
          <w:p w:rsidR="00AC67B3" w:rsidRPr="00481FBA" w:rsidRDefault="00481FBA" w:rsidP="008838C1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81FBA">
              <w:rPr>
                <w:rFonts w:ascii="Times New Roman" w:hAnsi="Times New Roman" w:cs="Times New Roman"/>
                <w:sz w:val="14"/>
                <w:szCs w:val="14"/>
              </w:rPr>
              <w:t>244 719,34</w:t>
            </w:r>
          </w:p>
        </w:tc>
        <w:tc>
          <w:tcPr>
            <w:tcW w:w="851" w:type="dxa"/>
            <w:vAlign w:val="center"/>
          </w:tcPr>
          <w:p w:rsidR="00AC67B3" w:rsidRPr="00481FBA" w:rsidRDefault="00481FBA" w:rsidP="008838C1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81FBA">
              <w:rPr>
                <w:rFonts w:ascii="Times New Roman" w:hAnsi="Times New Roman" w:cs="Times New Roman"/>
                <w:sz w:val="14"/>
                <w:szCs w:val="14"/>
              </w:rPr>
              <w:t>184 782,46</w:t>
            </w:r>
          </w:p>
        </w:tc>
        <w:tc>
          <w:tcPr>
            <w:tcW w:w="850" w:type="dxa"/>
            <w:vAlign w:val="center"/>
          </w:tcPr>
          <w:p w:rsidR="00AC67B3" w:rsidRPr="00481FBA" w:rsidRDefault="00481FBA" w:rsidP="008838C1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81FBA">
              <w:rPr>
                <w:rFonts w:ascii="Times New Roman" w:hAnsi="Times New Roman" w:cs="Times New Roman"/>
                <w:sz w:val="14"/>
                <w:szCs w:val="14"/>
              </w:rPr>
              <w:t>59 936,88</w:t>
            </w:r>
          </w:p>
        </w:tc>
        <w:tc>
          <w:tcPr>
            <w:tcW w:w="851" w:type="dxa"/>
            <w:vAlign w:val="center"/>
          </w:tcPr>
          <w:p w:rsidR="00AC67B3" w:rsidRPr="00481FBA" w:rsidRDefault="00481FBA" w:rsidP="008838C1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81FB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  <w:vAlign w:val="center"/>
          </w:tcPr>
          <w:p w:rsidR="00AC67B3" w:rsidRPr="003E6EF2" w:rsidRDefault="00481FBA" w:rsidP="00AC67B3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E6EF2">
              <w:rPr>
                <w:rFonts w:ascii="Times New Roman" w:hAnsi="Times New Roman" w:cs="Times New Roman"/>
                <w:sz w:val="14"/>
                <w:szCs w:val="14"/>
              </w:rPr>
              <w:t>244 719,34</w:t>
            </w:r>
          </w:p>
        </w:tc>
        <w:tc>
          <w:tcPr>
            <w:tcW w:w="851" w:type="dxa"/>
            <w:vAlign w:val="center"/>
          </w:tcPr>
          <w:p w:rsidR="00AC67B3" w:rsidRPr="003E6EF2" w:rsidRDefault="00481FBA" w:rsidP="008838C1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E6EF2">
              <w:rPr>
                <w:rFonts w:ascii="Times New Roman" w:hAnsi="Times New Roman" w:cs="Times New Roman"/>
                <w:sz w:val="14"/>
                <w:szCs w:val="14"/>
              </w:rPr>
              <w:t>186 016,90</w:t>
            </w:r>
          </w:p>
        </w:tc>
        <w:tc>
          <w:tcPr>
            <w:tcW w:w="850" w:type="dxa"/>
            <w:vAlign w:val="center"/>
          </w:tcPr>
          <w:p w:rsidR="00AC67B3" w:rsidRPr="003E6EF2" w:rsidRDefault="00481FBA" w:rsidP="008838C1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E6EF2">
              <w:rPr>
                <w:rFonts w:ascii="Times New Roman" w:hAnsi="Times New Roman" w:cs="Times New Roman"/>
                <w:sz w:val="14"/>
                <w:szCs w:val="14"/>
              </w:rPr>
              <w:t>58 702,44</w:t>
            </w:r>
          </w:p>
        </w:tc>
        <w:tc>
          <w:tcPr>
            <w:tcW w:w="851" w:type="dxa"/>
            <w:vAlign w:val="center"/>
          </w:tcPr>
          <w:p w:rsidR="00AC67B3" w:rsidRPr="003E6EF2" w:rsidRDefault="00481FBA" w:rsidP="008838C1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E6EF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AC67B3" w:rsidRPr="003E6EF2" w:rsidRDefault="00481FBA" w:rsidP="008838C1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E6EF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AC67B3" w:rsidRPr="003E6EF2" w:rsidRDefault="00481FBA" w:rsidP="00AC67B3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E6EF2">
              <w:rPr>
                <w:rFonts w:ascii="Times New Roman" w:hAnsi="Times New Roman" w:cs="Times New Roman"/>
                <w:sz w:val="14"/>
                <w:szCs w:val="14"/>
              </w:rPr>
              <w:t>1 234,44</w:t>
            </w:r>
          </w:p>
        </w:tc>
        <w:tc>
          <w:tcPr>
            <w:tcW w:w="709" w:type="dxa"/>
            <w:vAlign w:val="center"/>
          </w:tcPr>
          <w:p w:rsidR="00AC67B3" w:rsidRPr="003E6EF2" w:rsidRDefault="00481FBA" w:rsidP="008838C1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E6EF2">
              <w:rPr>
                <w:rFonts w:ascii="Times New Roman" w:hAnsi="Times New Roman" w:cs="Times New Roman"/>
                <w:sz w:val="14"/>
                <w:szCs w:val="14"/>
              </w:rPr>
              <w:t>-1 234,44</w:t>
            </w:r>
          </w:p>
        </w:tc>
        <w:tc>
          <w:tcPr>
            <w:tcW w:w="567" w:type="dxa"/>
            <w:vAlign w:val="center"/>
          </w:tcPr>
          <w:p w:rsidR="00AC67B3" w:rsidRPr="003E6EF2" w:rsidRDefault="00481FBA" w:rsidP="008838C1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E6EF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</w:tbl>
    <w:p w:rsidR="003E6EF2" w:rsidRDefault="003E6EF2" w:rsidP="001558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4F68" w:rsidRPr="008B67EF" w:rsidRDefault="00894F68" w:rsidP="001A35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7EF">
        <w:rPr>
          <w:rFonts w:ascii="Times New Roman" w:hAnsi="Times New Roman" w:cs="Times New Roman"/>
          <w:b/>
          <w:sz w:val="28"/>
          <w:szCs w:val="28"/>
        </w:rPr>
        <w:t xml:space="preserve">4.2. </w:t>
      </w:r>
      <w:r w:rsidR="001169DF" w:rsidRPr="008B67EF">
        <w:rPr>
          <w:rFonts w:ascii="Times New Roman" w:hAnsi="Times New Roman" w:cs="Times New Roman"/>
          <w:b/>
          <w:sz w:val="28"/>
          <w:szCs w:val="28"/>
        </w:rPr>
        <w:t>Изменение н</w:t>
      </w:r>
      <w:r w:rsidRPr="008B67EF">
        <w:rPr>
          <w:rFonts w:ascii="Times New Roman" w:hAnsi="Times New Roman" w:cs="Times New Roman"/>
          <w:b/>
          <w:sz w:val="28"/>
          <w:szCs w:val="28"/>
        </w:rPr>
        <w:t>епрограммны</w:t>
      </w:r>
      <w:r w:rsidR="001169DF" w:rsidRPr="008B67EF">
        <w:rPr>
          <w:rFonts w:ascii="Times New Roman" w:hAnsi="Times New Roman" w:cs="Times New Roman"/>
          <w:b/>
          <w:sz w:val="28"/>
          <w:szCs w:val="28"/>
        </w:rPr>
        <w:t>х</w:t>
      </w:r>
      <w:r w:rsidRPr="008B67EF">
        <w:rPr>
          <w:rFonts w:ascii="Times New Roman" w:hAnsi="Times New Roman" w:cs="Times New Roman"/>
          <w:b/>
          <w:sz w:val="28"/>
          <w:szCs w:val="28"/>
        </w:rPr>
        <w:t xml:space="preserve"> расход</w:t>
      </w:r>
      <w:r w:rsidR="001169DF" w:rsidRPr="008B67EF">
        <w:rPr>
          <w:rFonts w:ascii="Times New Roman" w:hAnsi="Times New Roman" w:cs="Times New Roman"/>
          <w:b/>
          <w:sz w:val="28"/>
          <w:szCs w:val="28"/>
        </w:rPr>
        <w:t>ов</w:t>
      </w:r>
      <w:r w:rsidRPr="008B67EF">
        <w:rPr>
          <w:rFonts w:ascii="Times New Roman" w:hAnsi="Times New Roman" w:cs="Times New Roman"/>
          <w:b/>
          <w:sz w:val="28"/>
          <w:szCs w:val="28"/>
        </w:rPr>
        <w:t xml:space="preserve"> бюджета города</w:t>
      </w:r>
    </w:p>
    <w:p w:rsidR="00894F68" w:rsidRPr="008B67EF" w:rsidRDefault="00894F68" w:rsidP="00894F68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6CB" w:rsidRPr="00B866CB" w:rsidRDefault="00894F68" w:rsidP="00971B4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6CB">
        <w:rPr>
          <w:rFonts w:ascii="Times New Roman" w:hAnsi="Times New Roman" w:cs="Times New Roman"/>
          <w:sz w:val="28"/>
          <w:szCs w:val="28"/>
        </w:rPr>
        <w:t xml:space="preserve">В целом за три года </w:t>
      </w:r>
      <w:r w:rsidR="005C1ED6" w:rsidRPr="00B866CB">
        <w:rPr>
          <w:rFonts w:ascii="Times New Roman" w:hAnsi="Times New Roman" w:cs="Times New Roman"/>
          <w:sz w:val="28"/>
          <w:szCs w:val="28"/>
        </w:rPr>
        <w:t xml:space="preserve">проектом корректировки предлагается </w:t>
      </w:r>
      <w:r w:rsidR="00E47D8F" w:rsidRPr="00B866CB">
        <w:rPr>
          <w:rFonts w:ascii="Times New Roman" w:hAnsi="Times New Roman" w:cs="Times New Roman"/>
          <w:sz w:val="28"/>
          <w:szCs w:val="28"/>
        </w:rPr>
        <w:t>уменьшить</w:t>
      </w:r>
      <w:r w:rsidR="005C1ED6" w:rsidRPr="00B866CB">
        <w:rPr>
          <w:rFonts w:ascii="Times New Roman" w:hAnsi="Times New Roman" w:cs="Times New Roman"/>
          <w:sz w:val="28"/>
          <w:szCs w:val="28"/>
        </w:rPr>
        <w:t xml:space="preserve"> </w:t>
      </w:r>
      <w:r w:rsidRPr="00B866CB">
        <w:rPr>
          <w:rFonts w:ascii="Times New Roman" w:hAnsi="Times New Roman" w:cs="Times New Roman"/>
          <w:sz w:val="28"/>
          <w:szCs w:val="28"/>
        </w:rPr>
        <w:t xml:space="preserve">непрограммные расходы на </w:t>
      </w:r>
      <w:r w:rsidR="00E47D8F" w:rsidRPr="00B866CB">
        <w:rPr>
          <w:rFonts w:ascii="Times New Roman" w:hAnsi="Times New Roman" w:cs="Times New Roman"/>
          <w:sz w:val="28"/>
          <w:szCs w:val="28"/>
        </w:rPr>
        <w:t>24 821,12</w:t>
      </w:r>
      <w:r w:rsidRPr="00B866CB">
        <w:rPr>
          <w:rFonts w:ascii="Times New Roman" w:hAnsi="Times New Roman" w:cs="Times New Roman"/>
          <w:sz w:val="28"/>
          <w:szCs w:val="28"/>
        </w:rPr>
        <w:t xml:space="preserve"> тыс. рублей или на </w:t>
      </w:r>
      <w:r w:rsidR="00B866CB" w:rsidRPr="00B866CB">
        <w:rPr>
          <w:rFonts w:ascii="Times New Roman" w:hAnsi="Times New Roman" w:cs="Times New Roman"/>
          <w:sz w:val="28"/>
          <w:szCs w:val="28"/>
        </w:rPr>
        <w:t>0,6</w:t>
      </w:r>
      <w:r w:rsidRPr="00B866CB">
        <w:rPr>
          <w:rFonts w:ascii="Times New Roman" w:hAnsi="Times New Roman" w:cs="Times New Roman"/>
          <w:sz w:val="28"/>
          <w:szCs w:val="28"/>
        </w:rPr>
        <w:t>%</w:t>
      </w:r>
      <w:r w:rsidR="00971B42" w:rsidRPr="00B866CB">
        <w:rPr>
          <w:rFonts w:ascii="Times New Roman" w:hAnsi="Times New Roman" w:cs="Times New Roman"/>
          <w:sz w:val="28"/>
          <w:szCs w:val="28"/>
        </w:rPr>
        <w:t xml:space="preserve"> </w:t>
      </w:r>
      <w:r w:rsidR="00E155C8" w:rsidRPr="00B866CB">
        <w:rPr>
          <w:rFonts w:ascii="Times New Roman" w:hAnsi="Times New Roman" w:cs="Times New Roman"/>
          <w:sz w:val="28"/>
          <w:szCs w:val="28"/>
        </w:rPr>
        <w:t xml:space="preserve">к утвержденному бюджету </w:t>
      </w:r>
      <w:r w:rsidR="00971B42" w:rsidRPr="00B866CB">
        <w:rPr>
          <w:rFonts w:ascii="Times New Roman" w:hAnsi="Times New Roman" w:cs="Times New Roman"/>
          <w:sz w:val="28"/>
          <w:szCs w:val="28"/>
        </w:rPr>
        <w:t xml:space="preserve">по </w:t>
      </w:r>
      <w:r w:rsidR="00B866CB" w:rsidRPr="00B866CB"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="00971B42" w:rsidRPr="00B866CB">
        <w:rPr>
          <w:rFonts w:ascii="Times New Roman" w:hAnsi="Times New Roman" w:cs="Times New Roman"/>
          <w:sz w:val="28"/>
          <w:szCs w:val="28"/>
        </w:rPr>
        <w:t>раздел</w:t>
      </w:r>
      <w:r w:rsidR="00B866CB" w:rsidRPr="00B866CB">
        <w:rPr>
          <w:rFonts w:ascii="Times New Roman" w:hAnsi="Times New Roman" w:cs="Times New Roman"/>
          <w:sz w:val="28"/>
          <w:szCs w:val="28"/>
        </w:rPr>
        <w:t>ам:</w:t>
      </w:r>
    </w:p>
    <w:p w:rsidR="00B866CB" w:rsidRPr="00B866CB" w:rsidRDefault="00B866CB" w:rsidP="00971B4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6CB">
        <w:rPr>
          <w:rFonts w:ascii="Times New Roman" w:hAnsi="Times New Roman" w:cs="Times New Roman"/>
          <w:sz w:val="28"/>
          <w:szCs w:val="28"/>
        </w:rPr>
        <w:t>-</w:t>
      </w:r>
      <w:r w:rsidR="00971B42" w:rsidRPr="00B866CB">
        <w:rPr>
          <w:rFonts w:ascii="Times New Roman" w:hAnsi="Times New Roman" w:cs="Times New Roman"/>
          <w:sz w:val="28"/>
          <w:szCs w:val="28"/>
        </w:rPr>
        <w:t xml:space="preserve"> «Общегосударственные вопросы»</w:t>
      </w:r>
      <w:r w:rsidRPr="00B866CB">
        <w:rPr>
          <w:rFonts w:ascii="Times New Roman" w:hAnsi="Times New Roman" w:cs="Times New Roman"/>
          <w:sz w:val="28"/>
          <w:szCs w:val="28"/>
        </w:rPr>
        <w:t>;</w:t>
      </w:r>
    </w:p>
    <w:p w:rsidR="00B866CB" w:rsidRDefault="00B866CB" w:rsidP="00971B4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«Жилищно-коммунальное хозяйство»;</w:t>
      </w:r>
    </w:p>
    <w:p w:rsidR="00971B42" w:rsidRPr="00B03647" w:rsidRDefault="00B866CB" w:rsidP="00971B4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E1D13">
        <w:rPr>
          <w:rFonts w:ascii="Times New Roman" w:hAnsi="Times New Roman" w:cs="Times New Roman"/>
          <w:sz w:val="28"/>
          <w:szCs w:val="28"/>
        </w:rPr>
        <w:t>«Образование»</w:t>
      </w:r>
      <w:r w:rsidR="00971B42" w:rsidRPr="00B866CB">
        <w:rPr>
          <w:rFonts w:ascii="Times New Roman" w:hAnsi="Times New Roman" w:cs="Times New Roman"/>
          <w:sz w:val="28"/>
          <w:szCs w:val="28"/>
        </w:rPr>
        <w:t>.</w:t>
      </w:r>
    </w:p>
    <w:p w:rsidR="0064787F" w:rsidRDefault="0064787F" w:rsidP="00894F68">
      <w:pPr>
        <w:pStyle w:val="a4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64787F" w:rsidRDefault="0064787F" w:rsidP="00894F68">
      <w:pPr>
        <w:pStyle w:val="a4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82B9C" w:rsidRDefault="00382B9C" w:rsidP="00894F68">
      <w:pPr>
        <w:pStyle w:val="a4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64787F" w:rsidRDefault="0064787F" w:rsidP="00894F68">
      <w:pPr>
        <w:pStyle w:val="a4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94F68" w:rsidRPr="00B03647" w:rsidRDefault="00B0286F" w:rsidP="00894F68">
      <w:pPr>
        <w:pStyle w:val="a4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03647">
        <w:rPr>
          <w:rFonts w:ascii="Times New Roman" w:hAnsi="Times New Roman" w:cs="Times New Roman"/>
          <w:sz w:val="24"/>
          <w:szCs w:val="24"/>
        </w:rPr>
        <w:lastRenderedPageBreak/>
        <w:t xml:space="preserve">Таблица </w:t>
      </w:r>
      <w:r w:rsidR="003276F6" w:rsidRPr="00B03647">
        <w:rPr>
          <w:rFonts w:ascii="Times New Roman" w:hAnsi="Times New Roman" w:cs="Times New Roman"/>
          <w:sz w:val="24"/>
          <w:szCs w:val="24"/>
        </w:rPr>
        <w:t>6</w:t>
      </w:r>
    </w:p>
    <w:p w:rsidR="00894F68" w:rsidRPr="00B03647" w:rsidRDefault="00894F68" w:rsidP="00894F68">
      <w:pPr>
        <w:pStyle w:val="a4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03647">
        <w:rPr>
          <w:rFonts w:ascii="Times New Roman" w:hAnsi="Times New Roman" w:cs="Times New Roman"/>
          <w:sz w:val="24"/>
          <w:szCs w:val="24"/>
        </w:rPr>
        <w:t xml:space="preserve">    </w:t>
      </w:r>
      <w:r w:rsidR="00033EB0" w:rsidRPr="00B03647">
        <w:rPr>
          <w:rFonts w:ascii="Times New Roman" w:hAnsi="Times New Roman" w:cs="Times New Roman"/>
          <w:sz w:val="24"/>
          <w:szCs w:val="24"/>
        </w:rPr>
        <w:t>т</w:t>
      </w:r>
      <w:r w:rsidRPr="00B03647">
        <w:rPr>
          <w:rFonts w:ascii="Times New Roman" w:hAnsi="Times New Roman" w:cs="Times New Roman"/>
          <w:sz w:val="24"/>
          <w:szCs w:val="24"/>
        </w:rPr>
        <w:t>ыс. руб</w:t>
      </w:r>
      <w:r w:rsidR="00A42734" w:rsidRPr="00B03647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3794"/>
        <w:gridCol w:w="1417"/>
        <w:gridCol w:w="1560"/>
        <w:gridCol w:w="1559"/>
        <w:gridCol w:w="1559"/>
      </w:tblGrid>
      <w:tr w:rsidR="00894F68" w:rsidRPr="00B15676" w:rsidTr="00894F68">
        <w:tc>
          <w:tcPr>
            <w:tcW w:w="3794" w:type="dxa"/>
          </w:tcPr>
          <w:p w:rsidR="00894F68" w:rsidRPr="000E1D13" w:rsidRDefault="00894F68" w:rsidP="00894F6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1D13">
              <w:rPr>
                <w:rFonts w:ascii="Times New Roman" w:hAnsi="Times New Roman" w:cs="Times New Roman"/>
                <w:sz w:val="24"/>
                <w:szCs w:val="28"/>
              </w:rPr>
              <w:t>Наименование</w:t>
            </w:r>
          </w:p>
        </w:tc>
        <w:tc>
          <w:tcPr>
            <w:tcW w:w="1417" w:type="dxa"/>
          </w:tcPr>
          <w:p w:rsidR="00894F68" w:rsidRPr="000E1D13" w:rsidRDefault="00894F68" w:rsidP="00894F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1D13">
              <w:rPr>
                <w:rFonts w:ascii="Times New Roman" w:hAnsi="Times New Roman" w:cs="Times New Roman"/>
                <w:sz w:val="24"/>
                <w:szCs w:val="28"/>
              </w:rPr>
              <w:t>2015 год</w:t>
            </w:r>
          </w:p>
        </w:tc>
        <w:tc>
          <w:tcPr>
            <w:tcW w:w="1560" w:type="dxa"/>
          </w:tcPr>
          <w:p w:rsidR="00894F68" w:rsidRPr="000E1D13" w:rsidRDefault="00894F68" w:rsidP="00894F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1D13">
              <w:rPr>
                <w:rFonts w:ascii="Times New Roman" w:hAnsi="Times New Roman" w:cs="Times New Roman"/>
                <w:sz w:val="24"/>
                <w:szCs w:val="28"/>
              </w:rPr>
              <w:t>2016 год</w:t>
            </w:r>
          </w:p>
        </w:tc>
        <w:tc>
          <w:tcPr>
            <w:tcW w:w="1559" w:type="dxa"/>
          </w:tcPr>
          <w:p w:rsidR="00894F68" w:rsidRPr="000E1D13" w:rsidRDefault="00894F68" w:rsidP="00894F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1D13">
              <w:rPr>
                <w:rFonts w:ascii="Times New Roman" w:hAnsi="Times New Roman" w:cs="Times New Roman"/>
                <w:sz w:val="24"/>
                <w:szCs w:val="28"/>
              </w:rPr>
              <w:t>2017 год</w:t>
            </w:r>
          </w:p>
        </w:tc>
        <w:tc>
          <w:tcPr>
            <w:tcW w:w="1559" w:type="dxa"/>
          </w:tcPr>
          <w:p w:rsidR="00894F68" w:rsidRPr="000E1D13" w:rsidRDefault="00894F68" w:rsidP="00894F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1D13">
              <w:rPr>
                <w:rFonts w:ascii="Times New Roman" w:hAnsi="Times New Roman" w:cs="Times New Roman"/>
                <w:sz w:val="24"/>
                <w:szCs w:val="28"/>
              </w:rPr>
              <w:t>Итого</w:t>
            </w:r>
          </w:p>
        </w:tc>
      </w:tr>
      <w:tr w:rsidR="00894F68" w:rsidRPr="00B15676" w:rsidTr="00894F68">
        <w:tc>
          <w:tcPr>
            <w:tcW w:w="3794" w:type="dxa"/>
          </w:tcPr>
          <w:p w:rsidR="00894F68" w:rsidRPr="000E1D13" w:rsidRDefault="00894F68" w:rsidP="00894F6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1D13">
              <w:rPr>
                <w:rFonts w:ascii="Times New Roman" w:hAnsi="Times New Roman" w:cs="Times New Roman"/>
                <w:sz w:val="24"/>
                <w:szCs w:val="28"/>
              </w:rPr>
              <w:t>Непрограммные расходы, всего</w:t>
            </w:r>
          </w:p>
        </w:tc>
        <w:tc>
          <w:tcPr>
            <w:tcW w:w="1417" w:type="dxa"/>
            <w:vAlign w:val="center"/>
          </w:tcPr>
          <w:p w:rsidR="00894F68" w:rsidRPr="000E1D13" w:rsidRDefault="000E1D13" w:rsidP="00894F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- 22 170,3</w:t>
            </w:r>
            <w:r w:rsidR="00F60425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560" w:type="dxa"/>
            <w:vAlign w:val="center"/>
          </w:tcPr>
          <w:p w:rsidR="00894F68" w:rsidRPr="000E1D13" w:rsidRDefault="00894F68" w:rsidP="000E1D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1D13"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="000E1D13">
              <w:rPr>
                <w:rFonts w:ascii="Times New Roman" w:hAnsi="Times New Roman" w:cs="Times New Roman"/>
                <w:sz w:val="24"/>
                <w:szCs w:val="28"/>
              </w:rPr>
              <w:t>1 325,39</w:t>
            </w:r>
          </w:p>
        </w:tc>
        <w:tc>
          <w:tcPr>
            <w:tcW w:w="1559" w:type="dxa"/>
            <w:vAlign w:val="center"/>
          </w:tcPr>
          <w:p w:rsidR="00894F68" w:rsidRPr="000E1D13" w:rsidRDefault="000E1D13" w:rsidP="00894F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- 1 325,39</w:t>
            </w:r>
          </w:p>
        </w:tc>
        <w:tc>
          <w:tcPr>
            <w:tcW w:w="1559" w:type="dxa"/>
            <w:vAlign w:val="center"/>
          </w:tcPr>
          <w:p w:rsidR="00894F68" w:rsidRPr="000E1D13" w:rsidRDefault="000E1D13" w:rsidP="00894F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- 24 821,12</w:t>
            </w:r>
          </w:p>
        </w:tc>
      </w:tr>
      <w:tr w:rsidR="00894F68" w:rsidRPr="00B15676" w:rsidTr="00894F68">
        <w:tc>
          <w:tcPr>
            <w:tcW w:w="3794" w:type="dxa"/>
          </w:tcPr>
          <w:p w:rsidR="00894F68" w:rsidRPr="000E1D13" w:rsidRDefault="00894F68" w:rsidP="00894F6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1D13">
              <w:rPr>
                <w:rFonts w:ascii="Times New Roman" w:hAnsi="Times New Roman" w:cs="Times New Roman"/>
                <w:sz w:val="20"/>
                <w:szCs w:val="28"/>
              </w:rPr>
              <w:t>в том числе</w:t>
            </w:r>
          </w:p>
        </w:tc>
        <w:tc>
          <w:tcPr>
            <w:tcW w:w="1417" w:type="dxa"/>
            <w:vAlign w:val="center"/>
          </w:tcPr>
          <w:p w:rsidR="00894F68" w:rsidRPr="000E1D13" w:rsidRDefault="00894F68" w:rsidP="00894F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894F68" w:rsidRPr="000E1D13" w:rsidRDefault="00894F68" w:rsidP="00894F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94F68" w:rsidRPr="000E1D13" w:rsidRDefault="00894F68" w:rsidP="00894F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94F68" w:rsidRPr="000E1D13" w:rsidRDefault="00894F68" w:rsidP="00894F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94F68" w:rsidRPr="00B15676" w:rsidTr="00894F68">
        <w:tc>
          <w:tcPr>
            <w:tcW w:w="3794" w:type="dxa"/>
          </w:tcPr>
          <w:p w:rsidR="00894F68" w:rsidRPr="000E1D13" w:rsidRDefault="00894F68" w:rsidP="00894F68">
            <w:pPr>
              <w:pStyle w:val="a4"/>
              <w:ind w:left="0"/>
              <w:jc w:val="both"/>
              <w:rPr>
                <w:rFonts w:ascii="Times New Roman" w:hAnsi="Times New Roman" w:cs="Times New Roman"/>
                <w:szCs w:val="28"/>
              </w:rPr>
            </w:pPr>
            <w:r w:rsidRPr="000E1D13">
              <w:rPr>
                <w:rFonts w:ascii="Times New Roman" w:hAnsi="Times New Roman" w:cs="Times New Roman"/>
                <w:szCs w:val="28"/>
              </w:rPr>
              <w:t>собственные средства бюджета города</w:t>
            </w:r>
          </w:p>
        </w:tc>
        <w:tc>
          <w:tcPr>
            <w:tcW w:w="1417" w:type="dxa"/>
            <w:vAlign w:val="center"/>
          </w:tcPr>
          <w:p w:rsidR="00894F68" w:rsidRPr="000E1D13" w:rsidRDefault="000E1D13" w:rsidP="000E1D13">
            <w:pPr>
              <w:pStyle w:val="a4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- 47 018,</w:t>
            </w:r>
            <w:r w:rsidR="009B673F">
              <w:rPr>
                <w:rFonts w:ascii="Times New Roman" w:hAnsi="Times New Roman" w:cs="Times New Roman"/>
                <w:szCs w:val="28"/>
              </w:rPr>
              <w:t>37</w:t>
            </w:r>
          </w:p>
        </w:tc>
        <w:tc>
          <w:tcPr>
            <w:tcW w:w="1560" w:type="dxa"/>
            <w:vAlign w:val="center"/>
          </w:tcPr>
          <w:p w:rsidR="00894F68" w:rsidRPr="000E1D13" w:rsidRDefault="00894F68" w:rsidP="000E1D13">
            <w:pPr>
              <w:pStyle w:val="a4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E1D13">
              <w:rPr>
                <w:rFonts w:ascii="Times New Roman" w:hAnsi="Times New Roman" w:cs="Times New Roman"/>
                <w:szCs w:val="28"/>
              </w:rPr>
              <w:t xml:space="preserve">- </w:t>
            </w:r>
            <w:r w:rsidR="000E1D13">
              <w:rPr>
                <w:rFonts w:ascii="Times New Roman" w:hAnsi="Times New Roman" w:cs="Times New Roman"/>
                <w:szCs w:val="28"/>
              </w:rPr>
              <w:t>1 325,39</w:t>
            </w:r>
          </w:p>
        </w:tc>
        <w:tc>
          <w:tcPr>
            <w:tcW w:w="1559" w:type="dxa"/>
            <w:vAlign w:val="center"/>
          </w:tcPr>
          <w:p w:rsidR="00894F68" w:rsidRPr="000E1D13" w:rsidRDefault="00894F68" w:rsidP="009B673F">
            <w:pPr>
              <w:pStyle w:val="a4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E1D13">
              <w:rPr>
                <w:rFonts w:ascii="Times New Roman" w:hAnsi="Times New Roman" w:cs="Times New Roman"/>
                <w:szCs w:val="28"/>
              </w:rPr>
              <w:t>- 1</w:t>
            </w:r>
            <w:r w:rsidR="009B673F">
              <w:rPr>
                <w:rFonts w:ascii="Times New Roman" w:hAnsi="Times New Roman" w:cs="Times New Roman"/>
                <w:szCs w:val="28"/>
              </w:rPr>
              <w:t> 325,39</w:t>
            </w:r>
          </w:p>
        </w:tc>
        <w:tc>
          <w:tcPr>
            <w:tcW w:w="1559" w:type="dxa"/>
            <w:vAlign w:val="center"/>
          </w:tcPr>
          <w:p w:rsidR="00894F68" w:rsidRPr="000E1D13" w:rsidRDefault="009B673F" w:rsidP="00894F68">
            <w:pPr>
              <w:pStyle w:val="a4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- 49 669,</w:t>
            </w:r>
            <w:r w:rsidR="00F60425">
              <w:rPr>
                <w:rFonts w:ascii="Times New Roman" w:hAnsi="Times New Roman" w:cs="Times New Roman"/>
                <w:szCs w:val="28"/>
              </w:rPr>
              <w:t>15</w:t>
            </w:r>
          </w:p>
        </w:tc>
      </w:tr>
      <w:tr w:rsidR="00894F68" w:rsidRPr="00B15676" w:rsidTr="00894F68">
        <w:tc>
          <w:tcPr>
            <w:tcW w:w="3794" w:type="dxa"/>
          </w:tcPr>
          <w:p w:rsidR="00894F68" w:rsidRPr="000E1D13" w:rsidRDefault="00894F68" w:rsidP="00894F68">
            <w:pPr>
              <w:pStyle w:val="a4"/>
              <w:ind w:left="0"/>
              <w:jc w:val="both"/>
              <w:rPr>
                <w:rFonts w:ascii="Times New Roman" w:hAnsi="Times New Roman" w:cs="Times New Roman"/>
                <w:szCs w:val="28"/>
              </w:rPr>
            </w:pPr>
            <w:r w:rsidRPr="000E1D13">
              <w:rPr>
                <w:rFonts w:ascii="Times New Roman" w:hAnsi="Times New Roman" w:cs="Times New Roman"/>
                <w:szCs w:val="28"/>
              </w:rPr>
              <w:t xml:space="preserve">средства краевого бюджета  </w:t>
            </w:r>
          </w:p>
        </w:tc>
        <w:tc>
          <w:tcPr>
            <w:tcW w:w="1417" w:type="dxa"/>
            <w:vAlign w:val="center"/>
          </w:tcPr>
          <w:p w:rsidR="00894F68" w:rsidRPr="000E1D13" w:rsidRDefault="00894F68" w:rsidP="000E1D13">
            <w:pPr>
              <w:pStyle w:val="a4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E1D13">
              <w:rPr>
                <w:rFonts w:ascii="Times New Roman" w:hAnsi="Times New Roman" w:cs="Times New Roman"/>
                <w:szCs w:val="28"/>
              </w:rPr>
              <w:t xml:space="preserve">+ </w:t>
            </w:r>
            <w:r w:rsidR="000E1D13">
              <w:rPr>
                <w:rFonts w:ascii="Times New Roman" w:hAnsi="Times New Roman" w:cs="Times New Roman"/>
                <w:szCs w:val="28"/>
              </w:rPr>
              <w:t>24 848,03</w:t>
            </w:r>
          </w:p>
        </w:tc>
        <w:tc>
          <w:tcPr>
            <w:tcW w:w="1560" w:type="dxa"/>
            <w:vAlign w:val="center"/>
          </w:tcPr>
          <w:p w:rsidR="00894F68" w:rsidRPr="000E1D13" w:rsidRDefault="00894F68" w:rsidP="00894F68">
            <w:pPr>
              <w:pStyle w:val="a4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E1D13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1559" w:type="dxa"/>
            <w:vAlign w:val="center"/>
          </w:tcPr>
          <w:p w:rsidR="00894F68" w:rsidRPr="000E1D13" w:rsidRDefault="00894F68" w:rsidP="00894F68">
            <w:pPr>
              <w:pStyle w:val="a4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E1D13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1559" w:type="dxa"/>
            <w:vAlign w:val="center"/>
          </w:tcPr>
          <w:p w:rsidR="00894F68" w:rsidRPr="000E1D13" w:rsidRDefault="00894F68" w:rsidP="009B673F">
            <w:pPr>
              <w:pStyle w:val="a4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E1D13">
              <w:rPr>
                <w:rFonts w:ascii="Times New Roman" w:hAnsi="Times New Roman" w:cs="Times New Roman"/>
                <w:szCs w:val="28"/>
              </w:rPr>
              <w:t xml:space="preserve">+ </w:t>
            </w:r>
            <w:r w:rsidR="009B673F">
              <w:rPr>
                <w:rFonts w:ascii="Times New Roman" w:hAnsi="Times New Roman" w:cs="Times New Roman"/>
                <w:szCs w:val="28"/>
              </w:rPr>
              <w:t>24 848,03</w:t>
            </w:r>
          </w:p>
        </w:tc>
      </w:tr>
    </w:tbl>
    <w:p w:rsidR="00712D69" w:rsidRPr="00B15676" w:rsidRDefault="00712D69" w:rsidP="009844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2002B" w:rsidRDefault="0012002B" w:rsidP="009844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В</w:t>
      </w:r>
      <w:r w:rsidR="009B673F" w:rsidRPr="009B673F">
        <w:rPr>
          <w:rFonts w:ascii="Times New Roman" w:hAnsi="Times New Roman" w:cs="Times New Roman"/>
          <w:sz w:val="28"/>
          <w:szCs w:val="28"/>
        </w:rPr>
        <w:t xml:space="preserve"> 2015 году </w:t>
      </w:r>
      <w:r w:rsidR="00E43AD3" w:rsidRPr="009B673F">
        <w:rPr>
          <w:rFonts w:ascii="Times New Roman" w:hAnsi="Times New Roman" w:cs="Times New Roman"/>
          <w:sz w:val="28"/>
          <w:szCs w:val="28"/>
        </w:rPr>
        <w:t xml:space="preserve">планируется </w:t>
      </w:r>
      <w:r w:rsidR="009B673F" w:rsidRPr="009B673F">
        <w:rPr>
          <w:rFonts w:ascii="Times New Roman" w:hAnsi="Times New Roman" w:cs="Times New Roman"/>
          <w:sz w:val="28"/>
          <w:szCs w:val="28"/>
        </w:rPr>
        <w:t>непрограммные расходы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43AD3" w:rsidRDefault="0012002B" w:rsidP="009844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43AD3">
        <w:rPr>
          <w:rFonts w:ascii="Times New Roman" w:hAnsi="Times New Roman" w:cs="Times New Roman"/>
          <w:sz w:val="28"/>
          <w:szCs w:val="28"/>
        </w:rPr>
        <w:t>У</w:t>
      </w:r>
      <w:r w:rsidR="00343906" w:rsidRPr="009B673F">
        <w:rPr>
          <w:rFonts w:ascii="Times New Roman" w:hAnsi="Times New Roman" w:cs="Times New Roman"/>
          <w:sz w:val="28"/>
          <w:szCs w:val="28"/>
        </w:rPr>
        <w:t>меньшить</w:t>
      </w:r>
      <w:r w:rsidR="003439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47 018,37 тыс. рублей</w:t>
      </w:r>
      <w:r w:rsidR="009B673F" w:rsidRPr="009B673F">
        <w:rPr>
          <w:rFonts w:ascii="Times New Roman" w:hAnsi="Times New Roman" w:cs="Times New Roman"/>
          <w:sz w:val="28"/>
          <w:szCs w:val="28"/>
        </w:rPr>
        <w:t xml:space="preserve"> за счет собственных средств бюджета города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673F" w:rsidRPr="009B673F" w:rsidRDefault="0012002B" w:rsidP="009844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9B673F" w:rsidRPr="009B673F">
        <w:rPr>
          <w:rFonts w:ascii="Times New Roman" w:hAnsi="Times New Roman" w:cs="Times New Roman"/>
          <w:sz w:val="28"/>
          <w:szCs w:val="28"/>
        </w:rPr>
        <w:t xml:space="preserve"> </w:t>
      </w:r>
      <w:r w:rsidRPr="0012002B">
        <w:rPr>
          <w:rFonts w:ascii="Times New Roman" w:hAnsi="Times New Roman" w:cs="Times New Roman"/>
          <w:sz w:val="28"/>
        </w:rPr>
        <w:t xml:space="preserve">пояснительной записке к проекту корректировки </w:t>
      </w:r>
      <w:r w:rsidR="009B673F" w:rsidRPr="009B673F">
        <w:rPr>
          <w:rFonts w:ascii="Times New Roman" w:hAnsi="Times New Roman" w:cs="Times New Roman"/>
          <w:sz w:val="28"/>
          <w:szCs w:val="28"/>
        </w:rPr>
        <w:t xml:space="preserve">в основном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="002A0189">
        <w:rPr>
          <w:rFonts w:ascii="Times New Roman" w:hAnsi="Times New Roman" w:cs="Times New Roman"/>
          <w:sz w:val="28"/>
          <w:szCs w:val="28"/>
        </w:rPr>
        <w:t xml:space="preserve">обусловлено перераспределением </w:t>
      </w:r>
      <w:r w:rsidR="002A0189" w:rsidRPr="002A0189">
        <w:rPr>
          <w:rFonts w:ascii="Times New Roman" w:hAnsi="Times New Roman" w:cs="Times New Roman"/>
          <w:sz w:val="28"/>
          <w:szCs w:val="28"/>
        </w:rPr>
        <w:t>бюджетных ассигнований</w:t>
      </w:r>
      <w:r w:rsidR="009B673F" w:rsidRPr="009B673F">
        <w:rPr>
          <w:rFonts w:ascii="Times New Roman" w:hAnsi="Times New Roman" w:cs="Times New Roman"/>
          <w:sz w:val="28"/>
          <w:szCs w:val="28"/>
        </w:rPr>
        <w:t>:</w:t>
      </w:r>
    </w:p>
    <w:p w:rsidR="009B673F" w:rsidRPr="009B673F" w:rsidRDefault="009B673F" w:rsidP="009844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673F">
        <w:rPr>
          <w:rFonts w:ascii="Times New Roman" w:hAnsi="Times New Roman" w:cs="Times New Roman"/>
          <w:sz w:val="28"/>
          <w:szCs w:val="28"/>
        </w:rPr>
        <w:t xml:space="preserve">- </w:t>
      </w:r>
      <w:r w:rsidR="002A0189" w:rsidRPr="009B673F">
        <w:rPr>
          <w:rFonts w:ascii="Times New Roman" w:hAnsi="Times New Roman" w:cs="Times New Roman"/>
          <w:sz w:val="28"/>
          <w:szCs w:val="28"/>
        </w:rPr>
        <w:t xml:space="preserve">на муниципальную программу </w:t>
      </w:r>
      <w:r w:rsidR="002A0189" w:rsidRPr="007D6CBE">
        <w:rPr>
          <w:rFonts w:ascii="Times New Roman" w:hAnsi="Times New Roman" w:cs="Times New Roman"/>
          <w:sz w:val="28"/>
          <w:szCs w:val="28"/>
        </w:rPr>
        <w:t>«Развитие образования в городе Красноярске»</w:t>
      </w:r>
      <w:r w:rsidR="002A0189" w:rsidRPr="009B673F">
        <w:rPr>
          <w:rFonts w:ascii="Times New Roman" w:hAnsi="Times New Roman" w:cs="Times New Roman"/>
          <w:sz w:val="28"/>
          <w:szCs w:val="28"/>
        </w:rPr>
        <w:t xml:space="preserve"> на 2015 год и п</w:t>
      </w:r>
      <w:r w:rsidR="002A0189">
        <w:rPr>
          <w:rFonts w:ascii="Times New Roman" w:hAnsi="Times New Roman" w:cs="Times New Roman"/>
          <w:sz w:val="28"/>
          <w:szCs w:val="28"/>
        </w:rPr>
        <w:t xml:space="preserve">лановый период 2016-2017 годов» в сумме 41 819,99 тыс. рублей в связи с </w:t>
      </w:r>
      <w:r w:rsidRPr="009B673F">
        <w:rPr>
          <w:rFonts w:ascii="Times New Roman" w:hAnsi="Times New Roman" w:cs="Times New Roman"/>
          <w:sz w:val="28"/>
          <w:szCs w:val="28"/>
        </w:rPr>
        <w:t>открытием и содержанием новой сети, введённой после капитального ремонта и строительства</w:t>
      </w:r>
      <w:r w:rsidR="004A4BAF">
        <w:rPr>
          <w:rFonts w:ascii="Times New Roman" w:hAnsi="Times New Roman" w:cs="Times New Roman"/>
          <w:sz w:val="28"/>
          <w:szCs w:val="28"/>
        </w:rPr>
        <w:t xml:space="preserve"> </w:t>
      </w:r>
      <w:r w:rsidR="00B03647">
        <w:rPr>
          <w:rFonts w:ascii="Times New Roman" w:hAnsi="Times New Roman" w:cs="Times New Roman"/>
          <w:sz w:val="28"/>
          <w:szCs w:val="28"/>
        </w:rPr>
        <w:t>объектов дошкольных образовательных учреждений и учреждений общего образования</w:t>
      </w:r>
      <w:r w:rsidR="00E43AD3">
        <w:rPr>
          <w:rFonts w:ascii="Times New Roman" w:hAnsi="Times New Roman" w:cs="Times New Roman"/>
          <w:sz w:val="28"/>
          <w:szCs w:val="28"/>
        </w:rPr>
        <w:t>;</w:t>
      </w:r>
    </w:p>
    <w:p w:rsidR="002A0189" w:rsidRDefault="009B673F" w:rsidP="009844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673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 целях реализации пункта 26 решения Красноярского городского Совета депутатов от 16.</w:t>
      </w:r>
      <w:bookmarkStart w:id="5" w:name="_GoBack"/>
      <w:bookmarkEnd w:id="5"/>
      <w:r>
        <w:rPr>
          <w:rFonts w:ascii="Times New Roman" w:hAnsi="Times New Roman" w:cs="Times New Roman"/>
          <w:sz w:val="28"/>
          <w:szCs w:val="28"/>
        </w:rPr>
        <w:t>12.2014 №6-89 «О бюджет города на 2015 год и плановой период 2016-2017 годов».</w:t>
      </w:r>
      <w:r w:rsidR="002A0189" w:rsidRPr="002A01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2830" w:rsidRPr="009B673F" w:rsidRDefault="0012002B" w:rsidP="009844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43AD3">
        <w:rPr>
          <w:rFonts w:ascii="Times New Roman" w:hAnsi="Times New Roman" w:cs="Times New Roman"/>
          <w:sz w:val="28"/>
          <w:szCs w:val="28"/>
        </w:rPr>
        <w:t>У</w:t>
      </w:r>
      <w:r w:rsidR="00343906">
        <w:rPr>
          <w:rFonts w:ascii="Times New Roman" w:hAnsi="Times New Roman" w:cs="Times New Roman"/>
          <w:sz w:val="28"/>
          <w:szCs w:val="28"/>
        </w:rPr>
        <w:t xml:space="preserve">величить </w:t>
      </w:r>
      <w:r>
        <w:rPr>
          <w:rFonts w:ascii="Times New Roman" w:hAnsi="Times New Roman" w:cs="Times New Roman"/>
          <w:sz w:val="28"/>
          <w:szCs w:val="28"/>
        </w:rPr>
        <w:t xml:space="preserve">на 24 848,03 тыс. рублей </w:t>
      </w:r>
      <w:r w:rsidR="00852830">
        <w:rPr>
          <w:rFonts w:ascii="Times New Roman" w:hAnsi="Times New Roman" w:cs="Times New Roman"/>
          <w:sz w:val="28"/>
          <w:szCs w:val="28"/>
        </w:rPr>
        <w:t>за счет краевых сре</w:t>
      </w:r>
      <w:proofErr w:type="gramStart"/>
      <w:r w:rsidR="00852830">
        <w:rPr>
          <w:rFonts w:ascii="Times New Roman" w:hAnsi="Times New Roman" w:cs="Times New Roman"/>
          <w:sz w:val="28"/>
          <w:szCs w:val="28"/>
        </w:rPr>
        <w:t>дств в св</w:t>
      </w:r>
      <w:proofErr w:type="gramEnd"/>
      <w:r w:rsidR="00852830">
        <w:rPr>
          <w:rFonts w:ascii="Times New Roman" w:hAnsi="Times New Roman" w:cs="Times New Roman"/>
          <w:sz w:val="28"/>
          <w:szCs w:val="28"/>
        </w:rPr>
        <w:t>язи с реализацией проектов по благоустройству территорий.</w:t>
      </w:r>
    </w:p>
    <w:p w:rsidR="009B673F" w:rsidRPr="00F60425" w:rsidRDefault="009B673F" w:rsidP="009844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0425">
        <w:rPr>
          <w:rFonts w:ascii="Times New Roman" w:hAnsi="Times New Roman" w:cs="Times New Roman"/>
          <w:sz w:val="28"/>
          <w:szCs w:val="28"/>
        </w:rPr>
        <w:t>В 2016</w:t>
      </w:r>
      <w:r w:rsidR="00F60425" w:rsidRPr="00F60425">
        <w:rPr>
          <w:rFonts w:ascii="Times New Roman" w:hAnsi="Times New Roman" w:cs="Times New Roman"/>
          <w:sz w:val="28"/>
          <w:szCs w:val="28"/>
        </w:rPr>
        <w:t>-2017 годах непрограммные расходы за счет собственных сре</w:t>
      </w:r>
      <w:proofErr w:type="gramStart"/>
      <w:r w:rsidR="00F60425" w:rsidRPr="00F60425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="00F60425" w:rsidRPr="00F60425">
        <w:rPr>
          <w:rFonts w:ascii="Times New Roman" w:hAnsi="Times New Roman" w:cs="Times New Roman"/>
          <w:sz w:val="28"/>
          <w:szCs w:val="28"/>
        </w:rPr>
        <w:t xml:space="preserve">едлагается </w:t>
      </w:r>
      <w:r w:rsidR="00E43AD3">
        <w:rPr>
          <w:rFonts w:ascii="Times New Roman" w:hAnsi="Times New Roman" w:cs="Times New Roman"/>
          <w:sz w:val="28"/>
          <w:szCs w:val="28"/>
        </w:rPr>
        <w:t xml:space="preserve">уменьшить </w:t>
      </w:r>
      <w:r w:rsidR="00F60425" w:rsidRPr="00F60425">
        <w:rPr>
          <w:rFonts w:ascii="Times New Roman" w:hAnsi="Times New Roman" w:cs="Times New Roman"/>
          <w:sz w:val="28"/>
          <w:szCs w:val="28"/>
        </w:rPr>
        <w:t xml:space="preserve">на 1 325,39 тыс. рублей в связи с перераспределением средств на муниципальную программу </w:t>
      </w:r>
      <w:r w:rsidR="00F60425" w:rsidRPr="0078575F">
        <w:rPr>
          <w:rFonts w:ascii="Times New Roman" w:hAnsi="Times New Roman" w:cs="Times New Roman"/>
          <w:sz w:val="28"/>
          <w:szCs w:val="28"/>
        </w:rPr>
        <w:t>«Социальная поддержка населения города Красноярска» на 2015 год и плановый период 2016</w:t>
      </w:r>
      <w:r w:rsidR="00F60425" w:rsidRPr="00F60425">
        <w:rPr>
          <w:rFonts w:ascii="Times New Roman" w:hAnsi="Times New Roman" w:cs="Times New Roman"/>
          <w:sz w:val="28"/>
          <w:szCs w:val="28"/>
        </w:rPr>
        <w:t>-2017 годов».</w:t>
      </w:r>
      <w:r w:rsidR="002429C7">
        <w:rPr>
          <w:rFonts w:ascii="Times New Roman" w:hAnsi="Times New Roman" w:cs="Times New Roman"/>
          <w:sz w:val="28"/>
          <w:szCs w:val="28"/>
        </w:rPr>
        <w:t xml:space="preserve"> </w:t>
      </w:r>
      <w:r w:rsidR="0078575F">
        <w:rPr>
          <w:rFonts w:ascii="Times New Roman" w:hAnsi="Times New Roman" w:cs="Times New Roman"/>
          <w:sz w:val="28"/>
          <w:szCs w:val="28"/>
        </w:rPr>
        <w:t>Увеличение средств на указанную сумму в рамках данной программы связано</w:t>
      </w:r>
      <w:r w:rsidR="0078575F" w:rsidRPr="0078575F">
        <w:rPr>
          <w:rFonts w:ascii="Times New Roman" w:hAnsi="Times New Roman" w:cs="Times New Roman"/>
          <w:sz w:val="28"/>
          <w:szCs w:val="28"/>
        </w:rPr>
        <w:t xml:space="preserve"> с увеличением штатной численности и оплатой труда специалистам (9 единиц), занятым предоставлением дополнительных мер социальной поддержки для отдельных категорий граждан</w:t>
      </w:r>
      <w:r w:rsidR="0078575F">
        <w:rPr>
          <w:rFonts w:ascii="Times New Roman" w:hAnsi="Times New Roman" w:cs="Times New Roman"/>
          <w:sz w:val="28"/>
          <w:szCs w:val="28"/>
        </w:rPr>
        <w:t>.</w:t>
      </w:r>
    </w:p>
    <w:p w:rsidR="009B673F" w:rsidRDefault="009B673F" w:rsidP="009844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23262" w:rsidRPr="00323262" w:rsidRDefault="00323262" w:rsidP="003232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23262">
        <w:rPr>
          <w:rFonts w:ascii="Times New Roman" w:eastAsia="Calibri" w:hAnsi="Times New Roman" w:cs="Times New Roman"/>
          <w:b/>
          <w:sz w:val="28"/>
          <w:szCs w:val="28"/>
        </w:rPr>
        <w:t>4.3. Изменение адресной инвестиционной программы</w:t>
      </w:r>
    </w:p>
    <w:p w:rsidR="00323262" w:rsidRPr="00323262" w:rsidRDefault="00323262" w:rsidP="0032326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:rsidR="00323262" w:rsidRPr="00323262" w:rsidRDefault="00323262" w:rsidP="003232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3262">
        <w:rPr>
          <w:rFonts w:ascii="Times New Roman" w:eastAsia="Calibri" w:hAnsi="Times New Roman" w:cs="Times New Roman"/>
          <w:sz w:val="28"/>
          <w:szCs w:val="28"/>
        </w:rPr>
        <w:t xml:space="preserve">Проектом корректировки предлагается увеличить расходы по АИП в 2015-2017 годах на 168 185,34 тыс. рублей или на </w:t>
      </w:r>
      <w:r w:rsidR="00C55E08">
        <w:rPr>
          <w:rFonts w:ascii="Times New Roman" w:eastAsia="Calibri" w:hAnsi="Times New Roman" w:cs="Times New Roman"/>
          <w:sz w:val="28"/>
          <w:szCs w:val="28"/>
        </w:rPr>
        <w:t>1,8</w:t>
      </w:r>
      <w:r w:rsidRPr="00323262">
        <w:rPr>
          <w:rFonts w:ascii="Times New Roman" w:eastAsia="Calibri" w:hAnsi="Times New Roman" w:cs="Times New Roman"/>
          <w:sz w:val="28"/>
          <w:szCs w:val="28"/>
        </w:rPr>
        <w:t>% к утвержденному бюджету, в том числе:</w:t>
      </w:r>
    </w:p>
    <w:p w:rsidR="00323262" w:rsidRPr="00323262" w:rsidRDefault="00323262" w:rsidP="003232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3262">
        <w:rPr>
          <w:rFonts w:ascii="Times New Roman" w:eastAsia="Calibri" w:hAnsi="Times New Roman" w:cs="Times New Roman"/>
          <w:sz w:val="28"/>
          <w:szCs w:val="28"/>
        </w:rPr>
        <w:t>2015 год – увеличить на 25 157,97 тыс. рублей (на 0,5%);</w:t>
      </w:r>
    </w:p>
    <w:p w:rsidR="00323262" w:rsidRPr="00323262" w:rsidRDefault="00323262" w:rsidP="003232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3262">
        <w:rPr>
          <w:rFonts w:ascii="Times New Roman" w:eastAsia="Calibri" w:hAnsi="Times New Roman" w:cs="Times New Roman"/>
          <w:sz w:val="28"/>
          <w:szCs w:val="28"/>
        </w:rPr>
        <w:t>2016 год – увеличить на 94 975,78 тыс. рублей (на 3,0%);</w:t>
      </w:r>
    </w:p>
    <w:p w:rsidR="00323262" w:rsidRPr="00323262" w:rsidRDefault="00323262" w:rsidP="003232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3262">
        <w:rPr>
          <w:rFonts w:ascii="Times New Roman" w:eastAsia="Calibri" w:hAnsi="Times New Roman" w:cs="Times New Roman"/>
          <w:sz w:val="28"/>
          <w:szCs w:val="28"/>
        </w:rPr>
        <w:t>2017 год – уменьшить на 48 051,59 тыс. рублей (на 3,5%).</w:t>
      </w:r>
    </w:p>
    <w:p w:rsidR="00323262" w:rsidRPr="00323262" w:rsidRDefault="00323262" w:rsidP="003232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23262" w:rsidRPr="00323262" w:rsidRDefault="00323262" w:rsidP="003232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3262">
        <w:rPr>
          <w:rFonts w:ascii="Times New Roman" w:eastAsia="Calibri" w:hAnsi="Times New Roman" w:cs="Times New Roman"/>
          <w:sz w:val="28"/>
          <w:szCs w:val="28"/>
        </w:rPr>
        <w:t>Непрограммные расходы по АИП проектом корректировки не меняются.</w:t>
      </w:r>
    </w:p>
    <w:p w:rsidR="00323262" w:rsidRPr="00323262" w:rsidRDefault="00323262" w:rsidP="00323262">
      <w:pPr>
        <w:spacing w:after="0"/>
        <w:ind w:firstLine="709"/>
        <w:jc w:val="right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36455D" w:rsidRDefault="0036455D" w:rsidP="0032326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62A6E" w:rsidRDefault="00062A6E" w:rsidP="0032326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6455D" w:rsidRDefault="0036455D" w:rsidP="0032326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23262" w:rsidRPr="00323262" w:rsidRDefault="00323262" w:rsidP="0032326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23262">
        <w:rPr>
          <w:rFonts w:ascii="Times New Roman" w:eastAsia="Calibri" w:hAnsi="Times New Roman" w:cs="Times New Roman"/>
          <w:sz w:val="28"/>
          <w:szCs w:val="28"/>
        </w:rPr>
        <w:t xml:space="preserve">Изменения адресной инвестиционной программы </w:t>
      </w:r>
      <w:r w:rsidR="00C55E08">
        <w:rPr>
          <w:rFonts w:ascii="Times New Roman" w:eastAsia="Calibri" w:hAnsi="Times New Roman" w:cs="Times New Roman"/>
          <w:sz w:val="28"/>
          <w:szCs w:val="28"/>
        </w:rPr>
        <w:t>в</w:t>
      </w:r>
      <w:r w:rsidRPr="00323262">
        <w:rPr>
          <w:rFonts w:ascii="Times New Roman" w:eastAsia="Calibri" w:hAnsi="Times New Roman" w:cs="Times New Roman"/>
          <w:sz w:val="28"/>
          <w:szCs w:val="28"/>
        </w:rPr>
        <w:t xml:space="preserve"> 2015-2017 </w:t>
      </w:r>
      <w:r w:rsidR="00C55E08">
        <w:rPr>
          <w:rFonts w:ascii="Times New Roman" w:eastAsia="Calibri" w:hAnsi="Times New Roman" w:cs="Times New Roman"/>
          <w:sz w:val="28"/>
          <w:szCs w:val="28"/>
        </w:rPr>
        <w:t>годах</w:t>
      </w:r>
    </w:p>
    <w:p w:rsidR="00C55E08" w:rsidRDefault="00C55E08" w:rsidP="00C55E08">
      <w:pPr>
        <w:spacing w:after="0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55E08" w:rsidRPr="00323262" w:rsidRDefault="00C55E08" w:rsidP="00C55E08">
      <w:pPr>
        <w:spacing w:after="0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23262">
        <w:rPr>
          <w:rFonts w:ascii="Times New Roman" w:eastAsia="Calibri" w:hAnsi="Times New Roman" w:cs="Times New Roman"/>
          <w:sz w:val="24"/>
          <w:szCs w:val="24"/>
        </w:rPr>
        <w:t>Таблица 7</w:t>
      </w:r>
    </w:p>
    <w:p w:rsidR="00323262" w:rsidRPr="00323262" w:rsidRDefault="00323262" w:rsidP="00323262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23262">
        <w:rPr>
          <w:rFonts w:ascii="Times New Roman" w:eastAsia="Calibri" w:hAnsi="Times New Roman" w:cs="Times New Roman"/>
          <w:sz w:val="24"/>
          <w:szCs w:val="24"/>
        </w:rPr>
        <w:t>тыс. руб.</w:t>
      </w:r>
    </w:p>
    <w:tbl>
      <w:tblPr>
        <w:tblW w:w="10207" w:type="dxa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276"/>
        <w:gridCol w:w="1276"/>
        <w:gridCol w:w="1134"/>
        <w:gridCol w:w="1134"/>
        <w:gridCol w:w="1134"/>
        <w:gridCol w:w="1134"/>
      </w:tblGrid>
      <w:tr w:rsidR="00323262" w:rsidRPr="00323262" w:rsidTr="00F06D2C">
        <w:trPr>
          <w:trHeight w:val="211"/>
          <w:tblHeader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262" w:rsidRPr="00323262" w:rsidRDefault="00323262" w:rsidP="0032326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28"/>
              </w:rPr>
            </w:pPr>
            <w:r w:rsidRPr="00323262">
              <w:rPr>
                <w:rFonts w:ascii="Times New Roman" w:eastAsia="Calibri" w:hAnsi="Times New Roman" w:cs="Times New Roman"/>
                <w:color w:val="000000"/>
                <w:sz w:val="16"/>
                <w:szCs w:val="28"/>
              </w:rPr>
              <w:t xml:space="preserve">№ </w:t>
            </w:r>
            <w:proofErr w:type="gramStart"/>
            <w:r w:rsidRPr="00323262">
              <w:rPr>
                <w:rFonts w:ascii="Times New Roman" w:eastAsia="Calibri" w:hAnsi="Times New Roman" w:cs="Times New Roman"/>
                <w:color w:val="000000"/>
                <w:sz w:val="16"/>
                <w:szCs w:val="28"/>
              </w:rPr>
              <w:t>п</w:t>
            </w:r>
            <w:proofErr w:type="gramEnd"/>
            <w:r w:rsidRPr="00323262">
              <w:rPr>
                <w:rFonts w:ascii="Times New Roman" w:eastAsia="Calibri" w:hAnsi="Times New Roman" w:cs="Times New Roman"/>
                <w:color w:val="000000"/>
                <w:sz w:val="16"/>
                <w:szCs w:val="28"/>
              </w:rPr>
              <w:t>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262" w:rsidRPr="00323262" w:rsidRDefault="00323262" w:rsidP="0032326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28"/>
              </w:rPr>
            </w:pPr>
            <w:r w:rsidRPr="00323262">
              <w:rPr>
                <w:rFonts w:ascii="Times New Roman" w:eastAsia="Calibri" w:hAnsi="Times New Roman" w:cs="Times New Roman"/>
                <w:color w:val="000000"/>
                <w:sz w:val="16"/>
                <w:szCs w:val="28"/>
              </w:rPr>
              <w:t>Наименование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262" w:rsidRPr="00323262" w:rsidRDefault="00323262" w:rsidP="00323262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28"/>
              </w:rPr>
            </w:pPr>
            <w:r w:rsidRPr="00323262">
              <w:rPr>
                <w:rFonts w:ascii="Times New Roman" w:eastAsia="Calibri" w:hAnsi="Times New Roman" w:cs="Times New Roman"/>
                <w:color w:val="000000"/>
                <w:sz w:val="16"/>
                <w:szCs w:val="28"/>
              </w:rPr>
              <w:t>АИП на 2015-2017 годы</w:t>
            </w:r>
          </w:p>
        </w:tc>
      </w:tr>
      <w:tr w:rsidR="00323262" w:rsidRPr="00323262" w:rsidTr="00F06D2C">
        <w:trPr>
          <w:trHeight w:val="473"/>
          <w:tblHeader/>
          <w:jc w:val="center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23262" w:rsidRPr="00323262" w:rsidRDefault="00323262" w:rsidP="0032326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16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262" w:rsidRPr="00323262" w:rsidRDefault="00323262" w:rsidP="00323262">
            <w:pPr>
              <w:jc w:val="center"/>
              <w:rPr>
                <w:rFonts w:ascii="Times New Roman" w:eastAsia="Calibri" w:hAnsi="Times New Roman" w:cs="Times New Roman"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262" w:rsidRPr="00323262" w:rsidRDefault="00323262" w:rsidP="00323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28"/>
              </w:rPr>
            </w:pPr>
            <w:r w:rsidRPr="00323262">
              <w:rPr>
                <w:rFonts w:ascii="Times New Roman" w:eastAsia="Calibri" w:hAnsi="Times New Roman" w:cs="Times New Roman"/>
                <w:color w:val="000000"/>
                <w:sz w:val="16"/>
                <w:szCs w:val="28"/>
              </w:rPr>
              <w:t>Утвержденный бюджет от 09.06.2015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262" w:rsidRPr="00323262" w:rsidRDefault="009814B0" w:rsidP="00323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28"/>
              </w:rPr>
              <w:t>Проект корректировки</w:t>
            </w:r>
            <w:r w:rsidR="00323262" w:rsidRPr="00323262">
              <w:rPr>
                <w:rFonts w:ascii="Times New Roman" w:eastAsia="Calibri" w:hAnsi="Times New Roman" w:cs="Times New Roman"/>
                <w:color w:val="000000"/>
                <w:sz w:val="16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3262" w:rsidRPr="00323262" w:rsidRDefault="00323262" w:rsidP="00323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28"/>
              </w:rPr>
            </w:pPr>
            <w:r w:rsidRPr="00323262">
              <w:rPr>
                <w:rFonts w:ascii="Times New Roman" w:eastAsia="Calibri" w:hAnsi="Times New Roman" w:cs="Times New Roman"/>
                <w:bCs/>
                <w:sz w:val="16"/>
                <w:szCs w:val="28"/>
              </w:rPr>
              <w:t xml:space="preserve">Отклонения всего, в </w:t>
            </w:r>
            <w:proofErr w:type="spellStart"/>
            <w:r w:rsidRPr="00323262">
              <w:rPr>
                <w:rFonts w:ascii="Times New Roman" w:eastAsia="Calibri" w:hAnsi="Times New Roman" w:cs="Times New Roman"/>
                <w:bCs/>
                <w:sz w:val="16"/>
                <w:szCs w:val="28"/>
              </w:rPr>
              <w:t>т.ч</w:t>
            </w:r>
            <w:proofErr w:type="spellEnd"/>
            <w:r w:rsidRPr="00323262">
              <w:rPr>
                <w:rFonts w:ascii="Times New Roman" w:eastAsia="Calibri" w:hAnsi="Times New Roman" w:cs="Times New Roman"/>
                <w:bCs/>
                <w:sz w:val="16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62" w:rsidRPr="00323262" w:rsidRDefault="00323262" w:rsidP="00323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28"/>
              </w:rPr>
            </w:pPr>
            <w:r w:rsidRPr="00323262">
              <w:rPr>
                <w:rFonts w:ascii="Times New Roman" w:eastAsia="Calibri" w:hAnsi="Times New Roman" w:cs="Times New Roman"/>
                <w:sz w:val="16"/>
                <w:szCs w:val="28"/>
              </w:rPr>
              <w:t>2015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62" w:rsidRPr="00323262" w:rsidRDefault="00323262" w:rsidP="00323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28"/>
              </w:rPr>
            </w:pPr>
            <w:r w:rsidRPr="00323262">
              <w:rPr>
                <w:rFonts w:ascii="Times New Roman" w:eastAsia="Calibri" w:hAnsi="Times New Roman" w:cs="Times New Roman"/>
                <w:sz w:val="16"/>
                <w:szCs w:val="28"/>
              </w:rPr>
              <w:t>2016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62" w:rsidRPr="00323262" w:rsidRDefault="00323262" w:rsidP="00323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28"/>
              </w:rPr>
            </w:pPr>
            <w:r w:rsidRPr="00323262">
              <w:rPr>
                <w:rFonts w:ascii="Times New Roman" w:eastAsia="Calibri" w:hAnsi="Times New Roman" w:cs="Times New Roman"/>
                <w:sz w:val="16"/>
                <w:szCs w:val="28"/>
              </w:rPr>
              <w:t>2017 год</w:t>
            </w:r>
          </w:p>
        </w:tc>
      </w:tr>
      <w:tr w:rsidR="00323262" w:rsidRPr="00323262" w:rsidTr="00F06D2C">
        <w:trPr>
          <w:trHeight w:val="150"/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262" w:rsidRPr="00323262" w:rsidRDefault="00323262" w:rsidP="0032326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2"/>
                <w:szCs w:val="28"/>
              </w:rPr>
            </w:pPr>
            <w:r w:rsidRPr="00323262">
              <w:rPr>
                <w:rFonts w:ascii="Times New Roman" w:eastAsia="Calibri" w:hAnsi="Times New Roman" w:cs="Times New Roman"/>
                <w:color w:val="000000"/>
                <w:sz w:val="12"/>
                <w:szCs w:val="28"/>
              </w:rPr>
              <w:t>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262" w:rsidRPr="00323262" w:rsidRDefault="00323262" w:rsidP="0032326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2"/>
                <w:szCs w:val="28"/>
              </w:rPr>
            </w:pPr>
            <w:r w:rsidRPr="00323262">
              <w:rPr>
                <w:rFonts w:ascii="Times New Roman" w:eastAsia="Calibri" w:hAnsi="Times New Roman" w:cs="Times New Roman"/>
                <w:color w:val="000000"/>
                <w:sz w:val="12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262" w:rsidRPr="00323262" w:rsidRDefault="00323262" w:rsidP="0032326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2"/>
                <w:szCs w:val="28"/>
              </w:rPr>
            </w:pPr>
            <w:r w:rsidRPr="00323262">
              <w:rPr>
                <w:rFonts w:ascii="Times New Roman" w:eastAsia="Calibri" w:hAnsi="Times New Roman" w:cs="Times New Roman"/>
                <w:color w:val="000000"/>
                <w:sz w:val="12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262" w:rsidRPr="00323262" w:rsidRDefault="00323262" w:rsidP="0032326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2"/>
                <w:szCs w:val="28"/>
              </w:rPr>
            </w:pPr>
            <w:r w:rsidRPr="00323262">
              <w:rPr>
                <w:rFonts w:ascii="Times New Roman" w:eastAsia="Calibri" w:hAnsi="Times New Roman" w:cs="Times New Roman"/>
                <w:color w:val="000000"/>
                <w:sz w:val="12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3262" w:rsidRPr="00323262" w:rsidRDefault="00323262" w:rsidP="0032326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2"/>
                <w:szCs w:val="28"/>
              </w:rPr>
            </w:pPr>
            <w:r w:rsidRPr="00323262">
              <w:rPr>
                <w:rFonts w:ascii="Times New Roman" w:eastAsia="Calibri" w:hAnsi="Times New Roman" w:cs="Times New Roman"/>
                <w:color w:val="000000"/>
                <w:sz w:val="12"/>
                <w:szCs w:val="28"/>
              </w:rPr>
              <w:t>4 (3-2)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62" w:rsidRPr="00323262" w:rsidRDefault="00323262" w:rsidP="0032326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2"/>
                <w:szCs w:val="28"/>
              </w:rPr>
            </w:pPr>
            <w:r w:rsidRPr="00323262">
              <w:rPr>
                <w:rFonts w:ascii="Times New Roman" w:eastAsia="Calibri" w:hAnsi="Times New Roman" w:cs="Times New Roman"/>
                <w:color w:val="000000"/>
                <w:sz w:val="12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62" w:rsidRPr="00323262" w:rsidRDefault="00323262" w:rsidP="0032326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2"/>
                <w:szCs w:val="28"/>
              </w:rPr>
            </w:pPr>
            <w:r w:rsidRPr="00323262">
              <w:rPr>
                <w:rFonts w:ascii="Times New Roman" w:eastAsia="Calibri" w:hAnsi="Times New Roman" w:cs="Times New Roman"/>
                <w:color w:val="000000"/>
                <w:sz w:val="12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62" w:rsidRPr="00323262" w:rsidRDefault="00323262" w:rsidP="00323262">
            <w:pPr>
              <w:spacing w:after="0"/>
              <w:jc w:val="center"/>
              <w:rPr>
                <w:rFonts w:ascii="Times New Roman" w:eastAsia="Calibri" w:hAnsi="Times New Roman" w:cs="Times New Roman"/>
                <w:sz w:val="12"/>
                <w:szCs w:val="28"/>
              </w:rPr>
            </w:pPr>
            <w:r w:rsidRPr="00323262">
              <w:rPr>
                <w:rFonts w:ascii="Times New Roman" w:eastAsia="Calibri" w:hAnsi="Times New Roman" w:cs="Times New Roman"/>
                <w:sz w:val="12"/>
                <w:szCs w:val="28"/>
              </w:rPr>
              <w:t>7</w:t>
            </w:r>
          </w:p>
        </w:tc>
      </w:tr>
      <w:tr w:rsidR="00323262" w:rsidRPr="00323262" w:rsidTr="00F06D2C">
        <w:trPr>
          <w:trHeight w:val="30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262" w:rsidRPr="00323262" w:rsidRDefault="00323262" w:rsidP="00323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28"/>
              </w:rPr>
            </w:pPr>
            <w:r w:rsidRPr="00323262">
              <w:rPr>
                <w:rFonts w:ascii="Times New Roman" w:eastAsia="Calibri" w:hAnsi="Times New Roman" w:cs="Times New Roman"/>
                <w:color w:val="000000"/>
                <w:sz w:val="16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262" w:rsidRPr="00323262" w:rsidRDefault="00323262" w:rsidP="0032326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23262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262" w:rsidRPr="00323262" w:rsidRDefault="00323262" w:rsidP="00323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18"/>
              </w:rPr>
            </w:pPr>
            <w:r w:rsidRPr="00323262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9 462 815,04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262" w:rsidRPr="00323262" w:rsidRDefault="00323262" w:rsidP="00323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18"/>
              </w:rPr>
            </w:pPr>
            <w:r w:rsidRPr="00323262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9 631 000,38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3262" w:rsidRPr="00323262" w:rsidRDefault="00323262" w:rsidP="00323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18"/>
              </w:rPr>
            </w:pPr>
            <w:r w:rsidRPr="0032326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18"/>
              </w:rPr>
              <w:t>168 185,34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62" w:rsidRPr="00323262" w:rsidRDefault="00323262" w:rsidP="00323262">
            <w:pPr>
              <w:spacing w:after="0"/>
              <w:ind w:left="-11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18"/>
              </w:rPr>
            </w:pPr>
            <w:r w:rsidRPr="0032326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18"/>
              </w:rPr>
              <w:t>25 157,97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62" w:rsidRPr="00323262" w:rsidRDefault="00323262" w:rsidP="0032326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18"/>
              </w:rPr>
            </w:pPr>
            <w:r w:rsidRPr="0032326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18"/>
              </w:rPr>
              <w:t>94 975,78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62" w:rsidRPr="00323262" w:rsidRDefault="00323262" w:rsidP="0032326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18"/>
              </w:rPr>
            </w:pPr>
            <w:r w:rsidRPr="00323262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48 051,59</w:t>
            </w:r>
          </w:p>
        </w:tc>
      </w:tr>
      <w:tr w:rsidR="00323262" w:rsidRPr="00323262" w:rsidTr="00F06D2C">
        <w:trPr>
          <w:trHeight w:val="42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262" w:rsidRPr="00323262" w:rsidRDefault="00323262" w:rsidP="0032326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28"/>
              </w:rPr>
            </w:pPr>
            <w:r w:rsidRPr="00323262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28"/>
              </w:rPr>
              <w:t>1.1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262" w:rsidRPr="00323262" w:rsidRDefault="00323262" w:rsidP="00323262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2326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По муниципальным программам,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262" w:rsidRPr="00323262" w:rsidRDefault="00323262" w:rsidP="0032326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18"/>
              </w:rPr>
            </w:pPr>
            <w:r w:rsidRPr="0032326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18"/>
              </w:rPr>
              <w:t>9 381 412,25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262" w:rsidRPr="00323262" w:rsidRDefault="00323262" w:rsidP="0032326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18"/>
              </w:rPr>
            </w:pPr>
            <w:r w:rsidRPr="0032326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18"/>
              </w:rPr>
              <w:t>9 549 597,59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3262" w:rsidRPr="00323262" w:rsidRDefault="00323262" w:rsidP="0032326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18"/>
              </w:rPr>
            </w:pPr>
            <w:r w:rsidRPr="00323262">
              <w:rPr>
                <w:rFonts w:ascii="Times New Roman" w:eastAsia="Calibri" w:hAnsi="Times New Roman" w:cs="Times New Roman"/>
                <w:b/>
                <w:bCs/>
                <w:sz w:val="20"/>
                <w:szCs w:val="18"/>
              </w:rPr>
              <w:t>168 185,34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62" w:rsidRPr="00323262" w:rsidRDefault="00323262" w:rsidP="00323262">
            <w:pPr>
              <w:spacing w:after="0"/>
              <w:ind w:left="-11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18"/>
              </w:rPr>
            </w:pPr>
            <w:r w:rsidRPr="0032326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18"/>
              </w:rPr>
              <w:t>25 157,97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62" w:rsidRPr="00323262" w:rsidRDefault="00323262" w:rsidP="0032326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18"/>
              </w:rPr>
            </w:pPr>
            <w:r w:rsidRPr="0032326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18"/>
              </w:rPr>
              <w:t>94 975,78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62" w:rsidRPr="00323262" w:rsidRDefault="00323262" w:rsidP="0032326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18"/>
              </w:rPr>
            </w:pPr>
            <w:r w:rsidRPr="00323262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48 051,59</w:t>
            </w:r>
          </w:p>
        </w:tc>
      </w:tr>
      <w:tr w:rsidR="00323262" w:rsidRPr="00323262" w:rsidTr="00F06D2C">
        <w:trPr>
          <w:trHeight w:val="42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262" w:rsidRPr="00323262" w:rsidRDefault="00323262" w:rsidP="0032326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28"/>
              </w:rPr>
            </w:pPr>
            <w:r w:rsidRPr="00323262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28"/>
              </w:rPr>
              <w:t>1.1.1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262" w:rsidRPr="00323262" w:rsidRDefault="00323262" w:rsidP="0032326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2326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Развитие образования в городе Красноярске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262" w:rsidRPr="00323262" w:rsidRDefault="00323262" w:rsidP="0032326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23262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2 648 131,32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262" w:rsidRPr="00323262" w:rsidRDefault="00323262" w:rsidP="0032326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23262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2 651 760,31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3262" w:rsidRPr="00323262" w:rsidRDefault="00323262" w:rsidP="0032326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32326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3 628,99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62" w:rsidRPr="00323262" w:rsidRDefault="00323262" w:rsidP="00323262">
            <w:pPr>
              <w:spacing w:after="0"/>
              <w:ind w:left="-113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32326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- 5 515,85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62" w:rsidRPr="00323262" w:rsidRDefault="00323262" w:rsidP="0032326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32326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40 591,24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62" w:rsidRPr="00323262" w:rsidRDefault="00323262" w:rsidP="0032326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32326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-31 446,40</w:t>
            </w:r>
          </w:p>
        </w:tc>
      </w:tr>
      <w:tr w:rsidR="00323262" w:rsidRPr="00323262" w:rsidTr="00F06D2C">
        <w:trPr>
          <w:trHeight w:val="42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262" w:rsidRPr="00323262" w:rsidRDefault="00323262" w:rsidP="0032326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28"/>
              </w:rPr>
            </w:pPr>
            <w:r w:rsidRPr="00323262">
              <w:rPr>
                <w:rFonts w:ascii="Times New Roman" w:eastAsia="Calibri" w:hAnsi="Times New Roman" w:cs="Times New Roman"/>
                <w:color w:val="000000"/>
                <w:sz w:val="16"/>
                <w:szCs w:val="28"/>
              </w:rPr>
              <w:t>1.1.2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262" w:rsidRPr="00323262" w:rsidRDefault="00323262" w:rsidP="00323262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2326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Управление земельно-имущественными отношениями на территории города Красноярска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262" w:rsidRPr="00323262" w:rsidRDefault="00323262" w:rsidP="0032326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23262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262" w:rsidRPr="00323262" w:rsidRDefault="00323262" w:rsidP="0032326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23262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3262" w:rsidRPr="00323262" w:rsidRDefault="00323262" w:rsidP="0032326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:rsidR="00323262" w:rsidRPr="00323262" w:rsidRDefault="00323262" w:rsidP="0032326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32326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2 000,0</w:t>
            </w:r>
          </w:p>
          <w:p w:rsidR="00323262" w:rsidRPr="00323262" w:rsidRDefault="00323262" w:rsidP="0032326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62" w:rsidRPr="00323262" w:rsidRDefault="00323262" w:rsidP="00323262">
            <w:pPr>
              <w:spacing w:after="0"/>
              <w:ind w:left="-113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32326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62" w:rsidRPr="00323262" w:rsidRDefault="00323262" w:rsidP="0032326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32326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62" w:rsidRPr="00323262" w:rsidRDefault="00323262" w:rsidP="0032326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32326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</w:tr>
      <w:tr w:rsidR="00323262" w:rsidRPr="00323262" w:rsidTr="00F06D2C">
        <w:trPr>
          <w:trHeight w:val="419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262" w:rsidRPr="00323262" w:rsidRDefault="00323262" w:rsidP="0032326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28"/>
              </w:rPr>
            </w:pPr>
            <w:r w:rsidRPr="00323262">
              <w:rPr>
                <w:rFonts w:ascii="Times New Roman" w:eastAsia="Calibri" w:hAnsi="Times New Roman" w:cs="Times New Roman"/>
                <w:color w:val="000000"/>
                <w:sz w:val="16"/>
                <w:szCs w:val="28"/>
              </w:rPr>
              <w:t>1.1.3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262" w:rsidRPr="00323262" w:rsidRDefault="00323262" w:rsidP="0032326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2326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Развитие молодежной политики в городе Красноярске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262" w:rsidRPr="00323262" w:rsidRDefault="00323262" w:rsidP="0032326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32326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741,90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262" w:rsidRPr="00323262" w:rsidRDefault="00323262" w:rsidP="0032326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32326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741,90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3262" w:rsidRPr="00323262" w:rsidRDefault="00323262" w:rsidP="0032326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32326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62" w:rsidRPr="00323262" w:rsidRDefault="00323262" w:rsidP="0032326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23262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62" w:rsidRPr="00323262" w:rsidRDefault="00323262" w:rsidP="0032326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23262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62" w:rsidRPr="00323262" w:rsidRDefault="00323262" w:rsidP="0032326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23262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323262" w:rsidRPr="00323262" w:rsidTr="00F06D2C">
        <w:trPr>
          <w:trHeight w:val="465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262" w:rsidRPr="00323262" w:rsidRDefault="00323262" w:rsidP="00323262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28"/>
              </w:rPr>
            </w:pPr>
            <w:r w:rsidRPr="00323262">
              <w:rPr>
                <w:rFonts w:ascii="Times New Roman" w:eastAsia="Calibri" w:hAnsi="Times New Roman" w:cs="Times New Roman"/>
                <w:sz w:val="16"/>
                <w:szCs w:val="28"/>
              </w:rPr>
              <w:t>1.1.4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262" w:rsidRPr="00323262" w:rsidRDefault="00323262" w:rsidP="00323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23262">
              <w:rPr>
                <w:rFonts w:ascii="Times New Roman" w:eastAsia="Calibri" w:hAnsi="Times New Roman" w:cs="Times New Roman"/>
                <w:sz w:val="16"/>
                <w:szCs w:val="16"/>
              </w:rPr>
              <w:t>Социальная поддержка населения города Красноярска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262" w:rsidRPr="00323262" w:rsidRDefault="00323262" w:rsidP="0032326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32326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9 132,37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262" w:rsidRPr="00323262" w:rsidRDefault="00323262" w:rsidP="0032326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32326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9 132,37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3262" w:rsidRPr="00323262" w:rsidRDefault="00323262" w:rsidP="0032326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32326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62" w:rsidRPr="00323262" w:rsidRDefault="00323262" w:rsidP="0032326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23262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62" w:rsidRPr="00323262" w:rsidRDefault="00323262" w:rsidP="0032326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23262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62" w:rsidRPr="00323262" w:rsidRDefault="00323262" w:rsidP="0032326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23262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323262" w:rsidRPr="00323262" w:rsidTr="00F06D2C">
        <w:trPr>
          <w:trHeight w:val="373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262" w:rsidRPr="00323262" w:rsidRDefault="00323262" w:rsidP="00323262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28"/>
              </w:rPr>
            </w:pPr>
            <w:r w:rsidRPr="00323262">
              <w:rPr>
                <w:rFonts w:ascii="Times New Roman" w:eastAsia="Calibri" w:hAnsi="Times New Roman" w:cs="Times New Roman"/>
                <w:sz w:val="16"/>
                <w:szCs w:val="28"/>
              </w:rPr>
              <w:t>1.1.5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262" w:rsidRPr="00323262" w:rsidRDefault="00323262" w:rsidP="0032326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2326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Развитие культуры в городе Красноярске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262" w:rsidRPr="00323262" w:rsidRDefault="00323262" w:rsidP="0032326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32326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39 168,00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262" w:rsidRPr="00323262" w:rsidRDefault="00323262" w:rsidP="0032326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32326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69 238,00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3262" w:rsidRPr="00323262" w:rsidRDefault="00323262" w:rsidP="0032326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23262">
              <w:rPr>
                <w:rFonts w:ascii="Times New Roman" w:eastAsia="Calibri" w:hAnsi="Times New Roman" w:cs="Times New Roman"/>
                <w:sz w:val="18"/>
                <w:szCs w:val="18"/>
              </w:rPr>
              <w:t>30 070,00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62" w:rsidRPr="00323262" w:rsidRDefault="00323262" w:rsidP="0032326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23262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62" w:rsidRPr="00323262" w:rsidRDefault="00323262" w:rsidP="0032326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23262">
              <w:rPr>
                <w:rFonts w:ascii="Times New Roman" w:eastAsia="Calibri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62" w:rsidRPr="00323262" w:rsidRDefault="00323262" w:rsidP="0032326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23262">
              <w:rPr>
                <w:rFonts w:ascii="Times New Roman" w:eastAsia="Calibri" w:hAnsi="Times New Roman" w:cs="Times New Roman"/>
                <w:sz w:val="18"/>
                <w:szCs w:val="18"/>
              </w:rPr>
              <w:t>25 070,00</w:t>
            </w:r>
          </w:p>
        </w:tc>
      </w:tr>
      <w:tr w:rsidR="00323262" w:rsidRPr="00323262" w:rsidTr="00F06D2C">
        <w:trPr>
          <w:trHeight w:val="373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262" w:rsidRPr="00323262" w:rsidRDefault="00323262" w:rsidP="00323262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28"/>
              </w:rPr>
            </w:pPr>
            <w:r w:rsidRPr="00323262">
              <w:rPr>
                <w:rFonts w:ascii="Times New Roman" w:eastAsia="Calibri" w:hAnsi="Times New Roman" w:cs="Times New Roman"/>
                <w:sz w:val="16"/>
                <w:szCs w:val="28"/>
              </w:rPr>
              <w:t>1.1.6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262" w:rsidRPr="00323262" w:rsidRDefault="00323262" w:rsidP="0032326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2326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Развитие физической культуры, спорта и туризма в городе Красноярске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262" w:rsidRPr="00323262" w:rsidRDefault="00323262" w:rsidP="0032326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32326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130 683,58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262" w:rsidRPr="00323262" w:rsidRDefault="00323262" w:rsidP="0032326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32326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130 683,58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3262" w:rsidRPr="00323262" w:rsidRDefault="00323262" w:rsidP="0032326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32326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62" w:rsidRPr="00323262" w:rsidRDefault="00323262" w:rsidP="0032326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23262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62" w:rsidRPr="00323262" w:rsidRDefault="00323262" w:rsidP="0032326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23262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62" w:rsidRPr="00323262" w:rsidRDefault="00323262" w:rsidP="0032326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23262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323262" w:rsidRPr="00323262" w:rsidTr="00F06D2C">
        <w:trPr>
          <w:trHeight w:val="37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262" w:rsidRPr="00323262" w:rsidRDefault="00323262" w:rsidP="00323262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28"/>
              </w:rPr>
            </w:pPr>
            <w:r w:rsidRPr="00323262">
              <w:rPr>
                <w:rFonts w:ascii="Times New Roman" w:eastAsia="Calibri" w:hAnsi="Times New Roman" w:cs="Times New Roman"/>
                <w:sz w:val="16"/>
                <w:szCs w:val="28"/>
              </w:rPr>
              <w:t>1.1.7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262" w:rsidRPr="00323262" w:rsidRDefault="00323262" w:rsidP="0032326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2326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Обеспечение граждан города Красноярска жилыми помещениями и объектами инженерно-транспортной и коммунальной инфраструктуры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262" w:rsidRPr="00323262" w:rsidRDefault="00323262" w:rsidP="0032326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32326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6 544 055,08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262" w:rsidRPr="00323262" w:rsidRDefault="00323262" w:rsidP="0032326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32326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6 676 541,43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3262" w:rsidRPr="00323262" w:rsidRDefault="00323262" w:rsidP="0032326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32326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132 486,35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62" w:rsidRPr="00323262" w:rsidRDefault="00323262" w:rsidP="0032326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23262">
              <w:rPr>
                <w:rFonts w:ascii="Times New Roman" w:eastAsia="Calibri" w:hAnsi="Times New Roman" w:cs="Times New Roman"/>
                <w:sz w:val="18"/>
                <w:szCs w:val="18"/>
              </w:rPr>
              <w:t>28 673,82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62" w:rsidRPr="00323262" w:rsidRDefault="00323262" w:rsidP="0032326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23262">
              <w:rPr>
                <w:rFonts w:ascii="Times New Roman" w:eastAsia="Calibri" w:hAnsi="Times New Roman" w:cs="Times New Roman"/>
                <w:sz w:val="18"/>
                <w:szCs w:val="18"/>
              </w:rPr>
              <w:t>49 384,54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62" w:rsidRPr="00323262" w:rsidRDefault="00323262" w:rsidP="0032326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23262">
              <w:rPr>
                <w:rFonts w:ascii="Times New Roman" w:eastAsia="Calibri" w:hAnsi="Times New Roman" w:cs="Times New Roman"/>
                <w:sz w:val="18"/>
                <w:szCs w:val="18"/>
              </w:rPr>
              <w:t>54 427,99</w:t>
            </w:r>
          </w:p>
        </w:tc>
      </w:tr>
      <w:tr w:rsidR="00323262" w:rsidRPr="00323262" w:rsidTr="00F06D2C">
        <w:trPr>
          <w:trHeight w:val="37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262" w:rsidRPr="00323262" w:rsidRDefault="00323262" w:rsidP="00323262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28"/>
              </w:rPr>
            </w:pPr>
            <w:r w:rsidRPr="00323262">
              <w:rPr>
                <w:rFonts w:ascii="Times New Roman" w:eastAsia="Calibri" w:hAnsi="Times New Roman" w:cs="Times New Roman"/>
                <w:sz w:val="16"/>
                <w:szCs w:val="28"/>
              </w:rPr>
              <w:t>1.1.8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262" w:rsidRPr="00323262" w:rsidRDefault="00323262" w:rsidP="0032326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2326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Развитие жилищно-коммунального хозяйства и дорожного комплекса города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262" w:rsidRPr="00323262" w:rsidRDefault="00323262" w:rsidP="0032326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32326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9 500,00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262" w:rsidRPr="00323262" w:rsidRDefault="00323262" w:rsidP="0032326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32326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9 500,00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3262" w:rsidRPr="00323262" w:rsidRDefault="00323262" w:rsidP="0032326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32326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62" w:rsidRPr="00323262" w:rsidRDefault="00323262" w:rsidP="0032326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23262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62" w:rsidRPr="00323262" w:rsidRDefault="00323262" w:rsidP="0032326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23262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62" w:rsidRPr="00323262" w:rsidRDefault="00323262" w:rsidP="0032326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23262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323262" w:rsidRPr="00323262" w:rsidTr="00F06D2C">
        <w:trPr>
          <w:trHeight w:val="6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262" w:rsidRPr="00323262" w:rsidRDefault="00323262" w:rsidP="0032326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28"/>
              </w:rPr>
            </w:pPr>
            <w:r w:rsidRPr="00323262">
              <w:rPr>
                <w:rFonts w:ascii="Times New Roman" w:eastAsia="Calibri" w:hAnsi="Times New Roman" w:cs="Times New Roman"/>
                <w:b/>
                <w:sz w:val="16"/>
                <w:szCs w:val="28"/>
              </w:rPr>
              <w:t>1.2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262" w:rsidRPr="00323262" w:rsidRDefault="00323262" w:rsidP="00323262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23262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</w:rPr>
              <w:t>Непрограммные расходы</w:t>
            </w:r>
            <w:r w:rsidRPr="00323262">
              <w:rPr>
                <w:rFonts w:ascii="Times New Roman" w:eastAsia="Times New Roman" w:hAnsi="Times New Roman" w:cs="Times New Roman"/>
                <w:bCs/>
                <w:sz w:val="18"/>
                <w:szCs w:val="16"/>
              </w:rPr>
              <w:t xml:space="preserve"> </w:t>
            </w:r>
            <w:r w:rsidRPr="00323262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 xml:space="preserve">(Реконструкция пищеблока МБУЗ "Городская клиническая больница N 20 им. И.С. </w:t>
            </w:r>
            <w:proofErr w:type="spellStart"/>
            <w:r w:rsidRPr="00323262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Берзона</w:t>
            </w:r>
            <w:proofErr w:type="spellEnd"/>
            <w:r w:rsidRPr="00323262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")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262" w:rsidRPr="00323262" w:rsidRDefault="00323262" w:rsidP="0032326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323262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81 402,79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262" w:rsidRPr="00323262" w:rsidRDefault="00323262" w:rsidP="0032326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323262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81 402,79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3262" w:rsidRPr="00323262" w:rsidRDefault="00323262" w:rsidP="0032326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23262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62" w:rsidRPr="00323262" w:rsidRDefault="00323262" w:rsidP="0032326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23262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62" w:rsidRPr="00323262" w:rsidRDefault="00323262" w:rsidP="0032326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23262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62" w:rsidRPr="00323262" w:rsidRDefault="00323262" w:rsidP="0032326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23262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</w:tr>
    </w:tbl>
    <w:p w:rsidR="00323262" w:rsidRDefault="00323262" w:rsidP="00323262">
      <w:pPr>
        <w:rPr>
          <w:rFonts w:ascii="Calibri" w:eastAsia="Calibri" w:hAnsi="Calibri" w:cs="Times New Roman"/>
        </w:rPr>
      </w:pPr>
    </w:p>
    <w:p w:rsidR="00430550" w:rsidRDefault="00430550" w:rsidP="009051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FF055F">
        <w:rPr>
          <w:rFonts w:ascii="Times New Roman" w:eastAsia="Calibri" w:hAnsi="Times New Roman" w:cs="Times New Roman"/>
          <w:sz w:val="28"/>
        </w:rPr>
        <w:t>Проектом корректировки</w:t>
      </w:r>
      <w:r w:rsidR="00FF055F" w:rsidRPr="00FF055F">
        <w:rPr>
          <w:rFonts w:ascii="Times New Roman" w:eastAsia="Calibri" w:hAnsi="Times New Roman" w:cs="Times New Roman"/>
          <w:sz w:val="28"/>
        </w:rPr>
        <w:t xml:space="preserve"> предлагается внести изменения </w:t>
      </w:r>
      <w:r w:rsidRPr="00FF055F">
        <w:rPr>
          <w:rFonts w:ascii="Times New Roman" w:eastAsia="Calibri" w:hAnsi="Times New Roman" w:cs="Times New Roman"/>
          <w:sz w:val="28"/>
        </w:rPr>
        <w:t xml:space="preserve"> </w:t>
      </w:r>
      <w:r w:rsidR="00C03513">
        <w:rPr>
          <w:rFonts w:ascii="Times New Roman" w:eastAsia="Calibri" w:hAnsi="Times New Roman" w:cs="Times New Roman"/>
          <w:sz w:val="28"/>
        </w:rPr>
        <w:t>в</w:t>
      </w:r>
      <w:r w:rsidRPr="00FF055F">
        <w:rPr>
          <w:rFonts w:ascii="Times New Roman" w:eastAsia="Calibri" w:hAnsi="Times New Roman" w:cs="Times New Roman"/>
          <w:sz w:val="28"/>
        </w:rPr>
        <w:t xml:space="preserve">  АИП </w:t>
      </w:r>
      <w:r w:rsidR="00C03513">
        <w:rPr>
          <w:rFonts w:ascii="Times New Roman" w:eastAsia="Calibri" w:hAnsi="Times New Roman" w:cs="Times New Roman"/>
          <w:sz w:val="28"/>
        </w:rPr>
        <w:t>по</w:t>
      </w:r>
      <w:r w:rsidRPr="00FF055F">
        <w:rPr>
          <w:rFonts w:ascii="Times New Roman" w:eastAsia="Calibri" w:hAnsi="Times New Roman" w:cs="Times New Roman"/>
          <w:sz w:val="28"/>
        </w:rPr>
        <w:t xml:space="preserve"> 4-</w:t>
      </w:r>
      <w:r w:rsidR="00C03513">
        <w:rPr>
          <w:rFonts w:ascii="Times New Roman" w:eastAsia="Calibri" w:hAnsi="Times New Roman" w:cs="Times New Roman"/>
          <w:sz w:val="28"/>
        </w:rPr>
        <w:t>м</w:t>
      </w:r>
      <w:r w:rsidRPr="00FF055F">
        <w:rPr>
          <w:rFonts w:ascii="Times New Roman" w:eastAsia="Calibri" w:hAnsi="Times New Roman" w:cs="Times New Roman"/>
          <w:sz w:val="28"/>
        </w:rPr>
        <w:t xml:space="preserve"> муниципальны</w:t>
      </w:r>
      <w:r w:rsidR="00C03513">
        <w:rPr>
          <w:rFonts w:ascii="Times New Roman" w:eastAsia="Calibri" w:hAnsi="Times New Roman" w:cs="Times New Roman"/>
          <w:sz w:val="28"/>
        </w:rPr>
        <w:t>м</w:t>
      </w:r>
      <w:r w:rsidRPr="00FF055F">
        <w:rPr>
          <w:rFonts w:ascii="Times New Roman" w:eastAsia="Calibri" w:hAnsi="Times New Roman" w:cs="Times New Roman"/>
          <w:sz w:val="28"/>
        </w:rPr>
        <w:t xml:space="preserve"> программ</w:t>
      </w:r>
      <w:r w:rsidR="00C03513">
        <w:rPr>
          <w:rFonts w:ascii="Times New Roman" w:eastAsia="Calibri" w:hAnsi="Times New Roman" w:cs="Times New Roman"/>
          <w:sz w:val="28"/>
        </w:rPr>
        <w:t>ам</w:t>
      </w:r>
      <w:r w:rsidRPr="00FF055F">
        <w:rPr>
          <w:rFonts w:ascii="Times New Roman" w:eastAsia="Calibri" w:hAnsi="Times New Roman" w:cs="Times New Roman"/>
          <w:sz w:val="28"/>
        </w:rPr>
        <w:t>.</w:t>
      </w:r>
      <w:r w:rsidR="002D2802">
        <w:rPr>
          <w:rFonts w:ascii="Times New Roman" w:eastAsia="Calibri" w:hAnsi="Times New Roman" w:cs="Times New Roman"/>
          <w:sz w:val="28"/>
        </w:rPr>
        <w:t xml:space="preserve"> </w:t>
      </w:r>
      <w:r w:rsidR="00C03513">
        <w:rPr>
          <w:rFonts w:ascii="Times New Roman" w:eastAsia="Calibri" w:hAnsi="Times New Roman" w:cs="Times New Roman"/>
          <w:sz w:val="28"/>
        </w:rPr>
        <w:t>Основная</w:t>
      </w:r>
      <w:r w:rsidR="002D2802">
        <w:rPr>
          <w:rFonts w:ascii="Times New Roman" w:eastAsia="Calibri" w:hAnsi="Times New Roman" w:cs="Times New Roman"/>
          <w:sz w:val="28"/>
        </w:rPr>
        <w:t xml:space="preserve"> дол</w:t>
      </w:r>
      <w:r w:rsidR="00C03513">
        <w:rPr>
          <w:rFonts w:ascii="Times New Roman" w:eastAsia="Calibri" w:hAnsi="Times New Roman" w:cs="Times New Roman"/>
          <w:sz w:val="28"/>
        </w:rPr>
        <w:t xml:space="preserve">я увеличения </w:t>
      </w:r>
      <w:r w:rsidR="002D2802">
        <w:rPr>
          <w:rFonts w:ascii="Times New Roman" w:eastAsia="Calibri" w:hAnsi="Times New Roman" w:cs="Times New Roman"/>
          <w:sz w:val="28"/>
        </w:rPr>
        <w:t xml:space="preserve">бюджетных инвестиций (79%) </w:t>
      </w:r>
      <w:r w:rsidR="00C03513">
        <w:rPr>
          <w:rFonts w:ascii="Times New Roman" w:eastAsia="Calibri" w:hAnsi="Times New Roman" w:cs="Times New Roman"/>
          <w:sz w:val="28"/>
        </w:rPr>
        <w:t>приходится</w:t>
      </w:r>
      <w:r w:rsidR="002D2802">
        <w:rPr>
          <w:rFonts w:ascii="Times New Roman" w:eastAsia="Calibri" w:hAnsi="Times New Roman" w:cs="Times New Roman"/>
          <w:sz w:val="28"/>
        </w:rPr>
        <w:t xml:space="preserve"> на муниципальную программу  «</w:t>
      </w:r>
      <w:r w:rsidR="002D2802" w:rsidRPr="002D2802">
        <w:rPr>
          <w:rFonts w:ascii="Times New Roman" w:eastAsia="Calibri" w:hAnsi="Times New Roman" w:cs="Times New Roman"/>
          <w:sz w:val="28"/>
        </w:rPr>
        <w:t>Обеспечение граждан города Красноярска жилыми помещениями и объектами инженерно-транспортной и коммунальной инфраструктуры</w:t>
      </w:r>
      <w:r w:rsidR="002D2802">
        <w:rPr>
          <w:rFonts w:ascii="Times New Roman" w:eastAsia="Calibri" w:hAnsi="Times New Roman" w:cs="Times New Roman"/>
          <w:sz w:val="28"/>
        </w:rPr>
        <w:t>»</w:t>
      </w:r>
      <w:r w:rsidR="00E54E6E">
        <w:rPr>
          <w:rFonts w:ascii="Times New Roman" w:eastAsia="Calibri" w:hAnsi="Times New Roman" w:cs="Times New Roman"/>
          <w:sz w:val="28"/>
        </w:rPr>
        <w:t>. Средства будут направлены на строительство жилых домов, проектирование и реконструкцию автомобильных дорог.</w:t>
      </w:r>
    </w:p>
    <w:p w:rsidR="00062A6E" w:rsidRDefault="00062A6E" w:rsidP="009051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062A6E" w:rsidRDefault="00062A6E" w:rsidP="002D2802">
      <w:pPr>
        <w:ind w:firstLine="708"/>
        <w:jc w:val="both"/>
        <w:rPr>
          <w:rFonts w:ascii="Times New Roman" w:eastAsia="Calibri" w:hAnsi="Times New Roman" w:cs="Times New Roman"/>
          <w:sz w:val="28"/>
        </w:rPr>
      </w:pPr>
    </w:p>
    <w:p w:rsidR="009051B3" w:rsidRDefault="009051B3" w:rsidP="002D2802">
      <w:pPr>
        <w:ind w:firstLine="708"/>
        <w:jc w:val="both"/>
        <w:rPr>
          <w:rFonts w:ascii="Times New Roman" w:eastAsia="Calibri" w:hAnsi="Times New Roman" w:cs="Times New Roman"/>
          <w:sz w:val="28"/>
        </w:rPr>
      </w:pPr>
    </w:p>
    <w:p w:rsidR="00062A6E" w:rsidRDefault="00062A6E" w:rsidP="002D2802">
      <w:pPr>
        <w:ind w:firstLine="708"/>
        <w:jc w:val="both"/>
        <w:rPr>
          <w:rFonts w:ascii="Times New Roman" w:eastAsia="Calibri" w:hAnsi="Times New Roman" w:cs="Times New Roman"/>
          <w:sz w:val="28"/>
        </w:rPr>
      </w:pPr>
    </w:p>
    <w:p w:rsidR="00062A6E" w:rsidRPr="00FF055F" w:rsidRDefault="00062A6E" w:rsidP="002D2802">
      <w:pPr>
        <w:ind w:firstLine="708"/>
        <w:jc w:val="both"/>
        <w:rPr>
          <w:rFonts w:ascii="Times New Roman" w:eastAsia="Calibri" w:hAnsi="Times New Roman" w:cs="Times New Roman"/>
          <w:sz w:val="28"/>
        </w:rPr>
      </w:pPr>
    </w:p>
    <w:p w:rsidR="00C55E08" w:rsidRPr="009814B0" w:rsidRDefault="00C55E08" w:rsidP="00C55E0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814B0">
        <w:rPr>
          <w:rFonts w:ascii="Times New Roman" w:eastAsia="Calibri" w:hAnsi="Times New Roman" w:cs="Times New Roman"/>
          <w:sz w:val="28"/>
          <w:szCs w:val="28"/>
        </w:rPr>
        <w:lastRenderedPageBreak/>
        <w:t>Изменение доли бюджетных инвестиций в общей сумме расходов</w:t>
      </w:r>
    </w:p>
    <w:p w:rsidR="00C55E08" w:rsidRDefault="00C55E08" w:rsidP="00C55E08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:rsidR="009814B0" w:rsidRPr="009814B0" w:rsidRDefault="00430550" w:rsidP="00C55E0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Calibri" w:eastAsia="Calibri" w:hAnsi="Calibri" w:cs="Times New Roman"/>
        </w:rPr>
        <w:t xml:space="preserve"> </w:t>
      </w:r>
      <w:r w:rsidR="009814B0" w:rsidRPr="009814B0">
        <w:rPr>
          <w:rFonts w:ascii="Times New Roman" w:eastAsia="Calibri" w:hAnsi="Times New Roman" w:cs="Times New Roman"/>
          <w:sz w:val="24"/>
          <w:szCs w:val="28"/>
        </w:rPr>
        <w:t>Таблица 8</w:t>
      </w:r>
    </w:p>
    <w:p w:rsidR="009814B0" w:rsidRDefault="009814B0" w:rsidP="00C55E08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т</w:t>
      </w:r>
      <w:r w:rsidRPr="009814B0">
        <w:rPr>
          <w:rFonts w:ascii="Times New Roman" w:eastAsia="Calibri" w:hAnsi="Times New Roman" w:cs="Times New Roman"/>
        </w:rPr>
        <w:t>ыс. руб.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4077"/>
        <w:gridCol w:w="1701"/>
        <w:gridCol w:w="1985"/>
        <w:gridCol w:w="2126"/>
      </w:tblGrid>
      <w:tr w:rsidR="005416C5" w:rsidTr="005416C5">
        <w:tc>
          <w:tcPr>
            <w:tcW w:w="4077" w:type="dxa"/>
            <w:vMerge w:val="restart"/>
            <w:vAlign w:val="center"/>
          </w:tcPr>
          <w:p w:rsidR="005416C5" w:rsidRPr="002E68F6" w:rsidRDefault="005416C5" w:rsidP="0043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F6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vAlign w:val="center"/>
          </w:tcPr>
          <w:p w:rsidR="005416C5" w:rsidRDefault="005416C5" w:rsidP="0043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города </w:t>
            </w:r>
          </w:p>
        </w:tc>
        <w:tc>
          <w:tcPr>
            <w:tcW w:w="4111" w:type="dxa"/>
            <w:gridSpan w:val="2"/>
            <w:vAlign w:val="center"/>
          </w:tcPr>
          <w:p w:rsidR="005416C5" w:rsidRDefault="005416C5" w:rsidP="0043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</w:tr>
      <w:tr w:rsidR="005416C5" w:rsidTr="005416C5">
        <w:trPr>
          <w:trHeight w:val="973"/>
        </w:trPr>
        <w:tc>
          <w:tcPr>
            <w:tcW w:w="4077" w:type="dxa"/>
            <w:vMerge/>
            <w:vAlign w:val="center"/>
          </w:tcPr>
          <w:p w:rsidR="005416C5" w:rsidRDefault="005416C5" w:rsidP="0043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416C5" w:rsidRDefault="005416C5" w:rsidP="0043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416C5" w:rsidRDefault="005416C5" w:rsidP="0043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Бюджетные инвестиции</w:t>
            </w:r>
          </w:p>
        </w:tc>
        <w:tc>
          <w:tcPr>
            <w:tcW w:w="2126" w:type="dxa"/>
            <w:vAlign w:val="center"/>
          </w:tcPr>
          <w:p w:rsidR="005416C5" w:rsidRPr="005416C5" w:rsidRDefault="005416C5" w:rsidP="0043055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16C5">
              <w:rPr>
                <w:rFonts w:ascii="Times New Roman" w:hAnsi="Times New Roman" w:cs="Times New Roman"/>
                <w:i/>
                <w:sz w:val="24"/>
                <w:szCs w:val="24"/>
              </w:rPr>
              <w:t>Доля бюджетных инвестиций в общей сумме расходов</w:t>
            </w:r>
          </w:p>
        </w:tc>
      </w:tr>
      <w:tr w:rsidR="005416C5" w:rsidTr="005416C5">
        <w:tc>
          <w:tcPr>
            <w:tcW w:w="4077" w:type="dxa"/>
            <w:vMerge/>
            <w:vAlign w:val="center"/>
          </w:tcPr>
          <w:p w:rsidR="005416C5" w:rsidRDefault="005416C5" w:rsidP="0043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416C5" w:rsidRDefault="005416C5" w:rsidP="0043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416C5" w:rsidRDefault="005416C5" w:rsidP="0043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2126" w:type="dxa"/>
            <w:vAlign w:val="center"/>
          </w:tcPr>
          <w:p w:rsidR="005416C5" w:rsidRPr="005416C5" w:rsidRDefault="005416C5" w:rsidP="0043055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16C5">
              <w:rPr>
                <w:rFonts w:ascii="Times New Roman" w:hAnsi="Times New Roman" w:cs="Times New Roman"/>
                <w:i/>
                <w:sz w:val="24"/>
                <w:szCs w:val="24"/>
              </w:rPr>
              <w:t>%</w:t>
            </w:r>
          </w:p>
        </w:tc>
      </w:tr>
      <w:tr w:rsidR="005416C5" w:rsidTr="005416C5">
        <w:tc>
          <w:tcPr>
            <w:tcW w:w="7763" w:type="dxa"/>
            <w:gridSpan w:val="3"/>
          </w:tcPr>
          <w:p w:rsidR="005416C5" w:rsidRDefault="005416C5" w:rsidP="00430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8F6">
              <w:rPr>
                <w:rFonts w:ascii="Times New Roman" w:hAnsi="Times New Roman" w:cs="Times New Roman"/>
                <w:b/>
                <w:sz w:val="28"/>
                <w:szCs w:val="24"/>
              </w:rPr>
              <w:t>2015 год</w:t>
            </w:r>
          </w:p>
        </w:tc>
        <w:tc>
          <w:tcPr>
            <w:tcW w:w="2126" w:type="dxa"/>
          </w:tcPr>
          <w:p w:rsidR="005416C5" w:rsidRDefault="005416C5" w:rsidP="00430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6C5" w:rsidTr="005416C5">
        <w:tc>
          <w:tcPr>
            <w:tcW w:w="4077" w:type="dxa"/>
          </w:tcPr>
          <w:p w:rsidR="005416C5" w:rsidRDefault="005416C5" w:rsidP="00430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Утвержденный бюджет </w:t>
            </w:r>
          </w:p>
        </w:tc>
        <w:tc>
          <w:tcPr>
            <w:tcW w:w="1701" w:type="dxa"/>
            <w:vAlign w:val="center"/>
          </w:tcPr>
          <w:p w:rsidR="005416C5" w:rsidRPr="00E902D8" w:rsidRDefault="005416C5" w:rsidP="004305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902D8">
              <w:rPr>
                <w:rFonts w:ascii="Times New Roman" w:hAnsi="Times New Roman" w:cs="Times New Roman"/>
                <w:szCs w:val="24"/>
              </w:rPr>
              <w:t>28 779 407,50</w:t>
            </w:r>
          </w:p>
        </w:tc>
        <w:tc>
          <w:tcPr>
            <w:tcW w:w="1985" w:type="dxa"/>
            <w:vAlign w:val="center"/>
          </w:tcPr>
          <w:p w:rsidR="005416C5" w:rsidRPr="00E902D8" w:rsidRDefault="005416C5" w:rsidP="005416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416C5">
              <w:rPr>
                <w:rFonts w:ascii="Times New Roman" w:hAnsi="Times New Roman" w:cs="Times New Roman"/>
                <w:szCs w:val="24"/>
              </w:rPr>
              <w:t>4 924 607,78</w:t>
            </w:r>
          </w:p>
        </w:tc>
        <w:tc>
          <w:tcPr>
            <w:tcW w:w="2126" w:type="dxa"/>
            <w:vAlign w:val="center"/>
          </w:tcPr>
          <w:p w:rsidR="005416C5" w:rsidRPr="005A073B" w:rsidRDefault="005416C5" w:rsidP="0043055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5A073B">
              <w:rPr>
                <w:rFonts w:ascii="Times New Roman" w:eastAsia="Calibri" w:hAnsi="Times New Roman" w:cs="Times New Roman"/>
                <w:i/>
              </w:rPr>
              <w:t>17,1</w:t>
            </w:r>
          </w:p>
        </w:tc>
      </w:tr>
      <w:tr w:rsidR="005416C5" w:rsidTr="005416C5">
        <w:tc>
          <w:tcPr>
            <w:tcW w:w="4077" w:type="dxa"/>
          </w:tcPr>
          <w:p w:rsidR="005416C5" w:rsidRDefault="005416C5" w:rsidP="00430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корректировки</w:t>
            </w:r>
          </w:p>
        </w:tc>
        <w:tc>
          <w:tcPr>
            <w:tcW w:w="1701" w:type="dxa"/>
            <w:vAlign w:val="center"/>
          </w:tcPr>
          <w:p w:rsidR="005416C5" w:rsidRPr="00E902D8" w:rsidRDefault="005416C5" w:rsidP="004305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902D8">
              <w:rPr>
                <w:rFonts w:ascii="Times New Roman" w:hAnsi="Times New Roman" w:cs="Times New Roman"/>
                <w:szCs w:val="24"/>
              </w:rPr>
              <w:t>28 870 898,04</w:t>
            </w:r>
          </w:p>
        </w:tc>
        <w:tc>
          <w:tcPr>
            <w:tcW w:w="1985" w:type="dxa"/>
            <w:vAlign w:val="center"/>
          </w:tcPr>
          <w:p w:rsidR="005416C5" w:rsidRPr="00E902D8" w:rsidRDefault="005416C5" w:rsidP="005416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416C5">
              <w:rPr>
                <w:rFonts w:ascii="Times New Roman" w:hAnsi="Times New Roman" w:cs="Times New Roman"/>
                <w:szCs w:val="24"/>
              </w:rPr>
              <w:t>4 949 765,75</w:t>
            </w:r>
          </w:p>
        </w:tc>
        <w:tc>
          <w:tcPr>
            <w:tcW w:w="2126" w:type="dxa"/>
            <w:vAlign w:val="center"/>
          </w:tcPr>
          <w:p w:rsidR="005416C5" w:rsidRPr="005A073B" w:rsidRDefault="005416C5" w:rsidP="0043055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5A073B">
              <w:rPr>
                <w:rFonts w:ascii="Times New Roman" w:hAnsi="Times New Roman" w:cs="Times New Roman"/>
                <w:i/>
                <w:szCs w:val="24"/>
              </w:rPr>
              <w:t>17,2</w:t>
            </w:r>
          </w:p>
        </w:tc>
      </w:tr>
      <w:tr w:rsidR="005416C5" w:rsidTr="005416C5">
        <w:tc>
          <w:tcPr>
            <w:tcW w:w="4077" w:type="dxa"/>
          </w:tcPr>
          <w:p w:rsidR="005416C5" w:rsidRPr="002E68F6" w:rsidRDefault="005416C5" w:rsidP="004305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58F6">
              <w:rPr>
                <w:rFonts w:ascii="Times New Roman" w:hAnsi="Times New Roman" w:cs="Times New Roman"/>
                <w:i/>
                <w:sz w:val="16"/>
                <w:szCs w:val="24"/>
              </w:rPr>
              <w:t>Отклонение проекта корректировки от утвержденного бюджета</w:t>
            </w:r>
          </w:p>
        </w:tc>
        <w:tc>
          <w:tcPr>
            <w:tcW w:w="1701" w:type="dxa"/>
            <w:vAlign w:val="center"/>
          </w:tcPr>
          <w:p w:rsidR="005416C5" w:rsidRPr="00E902D8" w:rsidRDefault="005416C5" w:rsidP="0043055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E902D8">
              <w:rPr>
                <w:rFonts w:ascii="Times New Roman" w:hAnsi="Times New Roman" w:cs="Times New Roman"/>
                <w:i/>
                <w:szCs w:val="24"/>
              </w:rPr>
              <w:t>+ 91 490,54</w:t>
            </w:r>
          </w:p>
        </w:tc>
        <w:tc>
          <w:tcPr>
            <w:tcW w:w="1985" w:type="dxa"/>
            <w:vAlign w:val="center"/>
          </w:tcPr>
          <w:p w:rsidR="005416C5" w:rsidRPr="00E902D8" w:rsidRDefault="005416C5" w:rsidP="0043055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25 157,97</w:t>
            </w:r>
          </w:p>
        </w:tc>
        <w:tc>
          <w:tcPr>
            <w:tcW w:w="2126" w:type="dxa"/>
            <w:vAlign w:val="center"/>
          </w:tcPr>
          <w:p w:rsidR="005416C5" w:rsidRPr="005A073B" w:rsidRDefault="005A073B" w:rsidP="0043055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+</w:t>
            </w:r>
            <w:r w:rsidRPr="005A073B">
              <w:rPr>
                <w:rFonts w:ascii="Times New Roman" w:hAnsi="Times New Roman" w:cs="Times New Roman"/>
                <w:i/>
                <w:szCs w:val="24"/>
              </w:rPr>
              <w:t>0,1</w:t>
            </w:r>
          </w:p>
        </w:tc>
      </w:tr>
      <w:tr w:rsidR="005416C5" w:rsidTr="005416C5">
        <w:tc>
          <w:tcPr>
            <w:tcW w:w="4077" w:type="dxa"/>
          </w:tcPr>
          <w:p w:rsidR="005416C5" w:rsidRPr="002E68F6" w:rsidRDefault="005416C5" w:rsidP="004305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68F6">
              <w:rPr>
                <w:rFonts w:ascii="Times New Roman" w:hAnsi="Times New Roman" w:cs="Times New Roman"/>
                <w:i/>
                <w:sz w:val="24"/>
                <w:szCs w:val="24"/>
              </w:rPr>
              <w:t>Темп роста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%</w:t>
            </w:r>
          </w:p>
        </w:tc>
        <w:tc>
          <w:tcPr>
            <w:tcW w:w="1701" w:type="dxa"/>
            <w:vAlign w:val="center"/>
          </w:tcPr>
          <w:p w:rsidR="005416C5" w:rsidRPr="00E902D8" w:rsidRDefault="005416C5" w:rsidP="0043055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E902D8">
              <w:rPr>
                <w:rFonts w:ascii="Times New Roman" w:hAnsi="Times New Roman" w:cs="Times New Roman"/>
                <w:i/>
                <w:szCs w:val="24"/>
              </w:rPr>
              <w:t>100,3</w:t>
            </w:r>
          </w:p>
        </w:tc>
        <w:tc>
          <w:tcPr>
            <w:tcW w:w="1985" w:type="dxa"/>
          </w:tcPr>
          <w:p w:rsidR="005416C5" w:rsidRPr="00E902D8" w:rsidRDefault="005A073B" w:rsidP="0043055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100,5</w:t>
            </w:r>
          </w:p>
        </w:tc>
        <w:tc>
          <w:tcPr>
            <w:tcW w:w="2126" w:type="dxa"/>
          </w:tcPr>
          <w:p w:rsidR="005416C5" w:rsidRPr="0036455D" w:rsidRDefault="000F0740" w:rsidP="004305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6455D">
              <w:rPr>
                <w:rFonts w:ascii="Times New Roman" w:hAnsi="Times New Roman" w:cs="Times New Roman"/>
                <w:szCs w:val="24"/>
              </w:rPr>
              <w:t>х</w:t>
            </w:r>
          </w:p>
        </w:tc>
      </w:tr>
      <w:tr w:rsidR="005416C5" w:rsidTr="005416C5">
        <w:tc>
          <w:tcPr>
            <w:tcW w:w="7763" w:type="dxa"/>
            <w:gridSpan w:val="3"/>
          </w:tcPr>
          <w:p w:rsidR="005416C5" w:rsidRPr="00E902D8" w:rsidRDefault="005416C5" w:rsidP="0043055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902D8">
              <w:rPr>
                <w:rFonts w:ascii="Times New Roman" w:hAnsi="Times New Roman" w:cs="Times New Roman"/>
                <w:b/>
                <w:sz w:val="28"/>
                <w:szCs w:val="24"/>
              </w:rPr>
              <w:t>2016 год</w:t>
            </w:r>
          </w:p>
        </w:tc>
        <w:tc>
          <w:tcPr>
            <w:tcW w:w="2126" w:type="dxa"/>
          </w:tcPr>
          <w:p w:rsidR="005416C5" w:rsidRPr="00E902D8" w:rsidRDefault="005416C5" w:rsidP="00430550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5416C5" w:rsidTr="005416C5">
        <w:tc>
          <w:tcPr>
            <w:tcW w:w="4077" w:type="dxa"/>
          </w:tcPr>
          <w:p w:rsidR="005416C5" w:rsidRDefault="005416C5" w:rsidP="00430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Утвержденный бюджет </w:t>
            </w:r>
          </w:p>
        </w:tc>
        <w:tc>
          <w:tcPr>
            <w:tcW w:w="1701" w:type="dxa"/>
            <w:vAlign w:val="center"/>
          </w:tcPr>
          <w:p w:rsidR="005416C5" w:rsidRPr="00E902D8" w:rsidRDefault="005A073B" w:rsidP="004305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073B">
              <w:rPr>
                <w:rFonts w:ascii="Times New Roman" w:hAnsi="Times New Roman" w:cs="Times New Roman"/>
                <w:szCs w:val="24"/>
              </w:rPr>
              <w:t>27 783 769,19</w:t>
            </w:r>
          </w:p>
        </w:tc>
        <w:tc>
          <w:tcPr>
            <w:tcW w:w="1985" w:type="dxa"/>
            <w:vAlign w:val="center"/>
          </w:tcPr>
          <w:p w:rsidR="005416C5" w:rsidRPr="00E902D8" w:rsidRDefault="005A073B" w:rsidP="004305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073B">
              <w:rPr>
                <w:rFonts w:ascii="Times New Roman" w:hAnsi="Times New Roman" w:cs="Times New Roman"/>
                <w:szCs w:val="24"/>
              </w:rPr>
              <w:t>3 172 172,50</w:t>
            </w:r>
          </w:p>
        </w:tc>
        <w:tc>
          <w:tcPr>
            <w:tcW w:w="2126" w:type="dxa"/>
            <w:vAlign w:val="center"/>
          </w:tcPr>
          <w:p w:rsidR="005416C5" w:rsidRPr="00E902D8" w:rsidRDefault="005A073B" w:rsidP="004305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11,4</w:t>
            </w:r>
          </w:p>
        </w:tc>
      </w:tr>
      <w:tr w:rsidR="005416C5" w:rsidTr="005416C5">
        <w:tc>
          <w:tcPr>
            <w:tcW w:w="4077" w:type="dxa"/>
          </w:tcPr>
          <w:p w:rsidR="005416C5" w:rsidRDefault="005416C5" w:rsidP="00430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корректировки</w:t>
            </w:r>
          </w:p>
        </w:tc>
        <w:tc>
          <w:tcPr>
            <w:tcW w:w="1701" w:type="dxa"/>
            <w:vAlign w:val="center"/>
          </w:tcPr>
          <w:p w:rsidR="005416C5" w:rsidRPr="00E902D8" w:rsidRDefault="005A073B" w:rsidP="004305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073B">
              <w:rPr>
                <w:rFonts w:ascii="Times New Roman" w:hAnsi="Times New Roman" w:cs="Times New Roman"/>
                <w:szCs w:val="24"/>
              </w:rPr>
              <w:t>27 783 769,19</w:t>
            </w:r>
          </w:p>
        </w:tc>
        <w:tc>
          <w:tcPr>
            <w:tcW w:w="1985" w:type="dxa"/>
            <w:vAlign w:val="center"/>
          </w:tcPr>
          <w:p w:rsidR="005416C5" w:rsidRPr="00E902D8" w:rsidRDefault="005A073B" w:rsidP="004305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073B">
              <w:rPr>
                <w:rFonts w:ascii="Times New Roman" w:hAnsi="Times New Roman" w:cs="Times New Roman"/>
                <w:szCs w:val="24"/>
              </w:rPr>
              <w:t>3 267 148,28</w:t>
            </w:r>
          </w:p>
        </w:tc>
        <w:tc>
          <w:tcPr>
            <w:tcW w:w="2126" w:type="dxa"/>
            <w:vAlign w:val="center"/>
          </w:tcPr>
          <w:p w:rsidR="005416C5" w:rsidRPr="00E902D8" w:rsidRDefault="005A073B" w:rsidP="004305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11,8</w:t>
            </w:r>
          </w:p>
        </w:tc>
      </w:tr>
      <w:tr w:rsidR="005416C5" w:rsidTr="005416C5">
        <w:tc>
          <w:tcPr>
            <w:tcW w:w="4077" w:type="dxa"/>
          </w:tcPr>
          <w:p w:rsidR="005416C5" w:rsidRPr="002E68F6" w:rsidRDefault="005416C5" w:rsidP="004305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58F6">
              <w:rPr>
                <w:rFonts w:ascii="Times New Roman" w:hAnsi="Times New Roman" w:cs="Times New Roman"/>
                <w:i/>
                <w:sz w:val="16"/>
                <w:szCs w:val="24"/>
              </w:rPr>
              <w:t>Отклонение проекта корректировки от утвержденного бюджета</w:t>
            </w:r>
          </w:p>
        </w:tc>
        <w:tc>
          <w:tcPr>
            <w:tcW w:w="1701" w:type="dxa"/>
            <w:vAlign w:val="center"/>
          </w:tcPr>
          <w:p w:rsidR="005416C5" w:rsidRPr="00E902D8" w:rsidRDefault="005A073B" w:rsidP="0043055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0,0</w:t>
            </w:r>
          </w:p>
        </w:tc>
        <w:tc>
          <w:tcPr>
            <w:tcW w:w="1985" w:type="dxa"/>
            <w:vAlign w:val="center"/>
          </w:tcPr>
          <w:p w:rsidR="005416C5" w:rsidRPr="00E902D8" w:rsidRDefault="005A073B" w:rsidP="0043055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+ 94 975,78</w:t>
            </w:r>
          </w:p>
        </w:tc>
        <w:tc>
          <w:tcPr>
            <w:tcW w:w="2126" w:type="dxa"/>
            <w:vAlign w:val="center"/>
          </w:tcPr>
          <w:p w:rsidR="005416C5" w:rsidRPr="00E902D8" w:rsidRDefault="005A073B" w:rsidP="0043055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+0,4</w:t>
            </w:r>
          </w:p>
        </w:tc>
      </w:tr>
      <w:tr w:rsidR="005416C5" w:rsidTr="005416C5">
        <w:tc>
          <w:tcPr>
            <w:tcW w:w="4077" w:type="dxa"/>
          </w:tcPr>
          <w:p w:rsidR="005416C5" w:rsidRPr="002E68F6" w:rsidRDefault="005416C5" w:rsidP="004305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68F6">
              <w:rPr>
                <w:rFonts w:ascii="Times New Roman" w:hAnsi="Times New Roman" w:cs="Times New Roman"/>
                <w:i/>
                <w:sz w:val="24"/>
                <w:szCs w:val="24"/>
              </w:rPr>
              <w:t>Темп роста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%</w:t>
            </w:r>
          </w:p>
        </w:tc>
        <w:tc>
          <w:tcPr>
            <w:tcW w:w="1701" w:type="dxa"/>
          </w:tcPr>
          <w:p w:rsidR="005416C5" w:rsidRPr="00E902D8" w:rsidRDefault="005416C5" w:rsidP="0043055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100,0</w:t>
            </w:r>
          </w:p>
        </w:tc>
        <w:tc>
          <w:tcPr>
            <w:tcW w:w="1985" w:type="dxa"/>
          </w:tcPr>
          <w:p w:rsidR="005416C5" w:rsidRPr="00E902D8" w:rsidRDefault="005A073B" w:rsidP="0043055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103,0</w:t>
            </w:r>
          </w:p>
        </w:tc>
        <w:tc>
          <w:tcPr>
            <w:tcW w:w="2126" w:type="dxa"/>
          </w:tcPr>
          <w:p w:rsidR="005416C5" w:rsidRPr="0036455D" w:rsidRDefault="000F0740" w:rsidP="004305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6455D">
              <w:rPr>
                <w:rFonts w:ascii="Times New Roman" w:hAnsi="Times New Roman" w:cs="Times New Roman"/>
                <w:szCs w:val="24"/>
              </w:rPr>
              <w:t>х</w:t>
            </w:r>
          </w:p>
        </w:tc>
      </w:tr>
      <w:tr w:rsidR="005416C5" w:rsidTr="005416C5">
        <w:tc>
          <w:tcPr>
            <w:tcW w:w="7763" w:type="dxa"/>
            <w:gridSpan w:val="3"/>
          </w:tcPr>
          <w:p w:rsidR="005416C5" w:rsidRPr="00E902D8" w:rsidRDefault="005416C5" w:rsidP="0043055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902D8">
              <w:rPr>
                <w:rFonts w:ascii="Times New Roman" w:hAnsi="Times New Roman" w:cs="Times New Roman"/>
                <w:b/>
                <w:sz w:val="28"/>
                <w:szCs w:val="24"/>
              </w:rPr>
              <w:t>2017 год</w:t>
            </w:r>
          </w:p>
        </w:tc>
        <w:tc>
          <w:tcPr>
            <w:tcW w:w="2126" w:type="dxa"/>
          </w:tcPr>
          <w:p w:rsidR="005416C5" w:rsidRPr="00E902D8" w:rsidRDefault="005416C5" w:rsidP="00430550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5416C5" w:rsidTr="005416C5">
        <w:tc>
          <w:tcPr>
            <w:tcW w:w="4077" w:type="dxa"/>
          </w:tcPr>
          <w:p w:rsidR="005416C5" w:rsidRDefault="005416C5" w:rsidP="00430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Утвержденный бюджет </w:t>
            </w:r>
          </w:p>
        </w:tc>
        <w:tc>
          <w:tcPr>
            <w:tcW w:w="1701" w:type="dxa"/>
            <w:vAlign w:val="center"/>
          </w:tcPr>
          <w:p w:rsidR="005416C5" w:rsidRPr="00E902D8" w:rsidRDefault="005A073B" w:rsidP="004305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073B">
              <w:rPr>
                <w:rFonts w:ascii="Times New Roman" w:hAnsi="Times New Roman" w:cs="Times New Roman"/>
                <w:szCs w:val="24"/>
              </w:rPr>
              <w:t>27 447 216,15</w:t>
            </w:r>
          </w:p>
        </w:tc>
        <w:tc>
          <w:tcPr>
            <w:tcW w:w="1985" w:type="dxa"/>
            <w:vAlign w:val="center"/>
          </w:tcPr>
          <w:p w:rsidR="005416C5" w:rsidRPr="00E902D8" w:rsidRDefault="005A073B" w:rsidP="004305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073B">
              <w:rPr>
                <w:rFonts w:ascii="Times New Roman" w:hAnsi="Times New Roman" w:cs="Times New Roman"/>
                <w:szCs w:val="24"/>
              </w:rPr>
              <w:t>1 366 034,76</w:t>
            </w:r>
          </w:p>
        </w:tc>
        <w:tc>
          <w:tcPr>
            <w:tcW w:w="2126" w:type="dxa"/>
            <w:vAlign w:val="center"/>
          </w:tcPr>
          <w:p w:rsidR="005416C5" w:rsidRPr="00E902D8" w:rsidRDefault="005A073B" w:rsidP="004305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5,0</w:t>
            </w:r>
          </w:p>
        </w:tc>
      </w:tr>
      <w:tr w:rsidR="005416C5" w:rsidTr="005416C5">
        <w:tc>
          <w:tcPr>
            <w:tcW w:w="4077" w:type="dxa"/>
          </w:tcPr>
          <w:p w:rsidR="005416C5" w:rsidRDefault="005416C5" w:rsidP="00430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корректировки</w:t>
            </w:r>
          </w:p>
        </w:tc>
        <w:tc>
          <w:tcPr>
            <w:tcW w:w="1701" w:type="dxa"/>
            <w:vAlign w:val="center"/>
          </w:tcPr>
          <w:p w:rsidR="005416C5" w:rsidRPr="00E902D8" w:rsidRDefault="005A073B" w:rsidP="004305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073B">
              <w:rPr>
                <w:rFonts w:ascii="Times New Roman" w:hAnsi="Times New Roman" w:cs="Times New Roman"/>
                <w:szCs w:val="24"/>
              </w:rPr>
              <w:t>27 447 216,15</w:t>
            </w:r>
          </w:p>
        </w:tc>
        <w:tc>
          <w:tcPr>
            <w:tcW w:w="1985" w:type="dxa"/>
            <w:vAlign w:val="center"/>
          </w:tcPr>
          <w:p w:rsidR="005416C5" w:rsidRPr="00E902D8" w:rsidRDefault="005A073B" w:rsidP="004305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073B">
              <w:rPr>
                <w:rFonts w:ascii="Times New Roman" w:hAnsi="Times New Roman" w:cs="Times New Roman"/>
                <w:szCs w:val="24"/>
              </w:rPr>
              <w:t>1 414 086,35</w:t>
            </w:r>
          </w:p>
        </w:tc>
        <w:tc>
          <w:tcPr>
            <w:tcW w:w="2126" w:type="dxa"/>
            <w:vAlign w:val="center"/>
          </w:tcPr>
          <w:p w:rsidR="005416C5" w:rsidRPr="00E902D8" w:rsidRDefault="005A073B" w:rsidP="004305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5,2</w:t>
            </w:r>
          </w:p>
        </w:tc>
      </w:tr>
      <w:tr w:rsidR="005416C5" w:rsidTr="005416C5">
        <w:tc>
          <w:tcPr>
            <w:tcW w:w="4077" w:type="dxa"/>
          </w:tcPr>
          <w:p w:rsidR="005416C5" w:rsidRPr="002E68F6" w:rsidRDefault="005416C5" w:rsidP="004305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58F6">
              <w:rPr>
                <w:rFonts w:ascii="Times New Roman" w:hAnsi="Times New Roman" w:cs="Times New Roman"/>
                <w:i/>
                <w:sz w:val="16"/>
                <w:szCs w:val="24"/>
              </w:rPr>
              <w:t>Отклонение проекта корректировки от утвержденного бюджета</w:t>
            </w:r>
          </w:p>
        </w:tc>
        <w:tc>
          <w:tcPr>
            <w:tcW w:w="1701" w:type="dxa"/>
            <w:vAlign w:val="center"/>
          </w:tcPr>
          <w:p w:rsidR="005416C5" w:rsidRPr="00E902D8" w:rsidRDefault="005A073B" w:rsidP="0043055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0,0</w:t>
            </w:r>
          </w:p>
        </w:tc>
        <w:tc>
          <w:tcPr>
            <w:tcW w:w="1985" w:type="dxa"/>
            <w:vAlign w:val="center"/>
          </w:tcPr>
          <w:p w:rsidR="005416C5" w:rsidRPr="00E902D8" w:rsidRDefault="005A073B" w:rsidP="0043055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+ 48 051,59</w:t>
            </w:r>
          </w:p>
        </w:tc>
        <w:tc>
          <w:tcPr>
            <w:tcW w:w="2126" w:type="dxa"/>
            <w:vAlign w:val="center"/>
          </w:tcPr>
          <w:p w:rsidR="005416C5" w:rsidRPr="00E902D8" w:rsidRDefault="005A073B" w:rsidP="0043055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+0,2</w:t>
            </w:r>
          </w:p>
        </w:tc>
      </w:tr>
      <w:tr w:rsidR="005416C5" w:rsidTr="005416C5">
        <w:tc>
          <w:tcPr>
            <w:tcW w:w="4077" w:type="dxa"/>
          </w:tcPr>
          <w:p w:rsidR="005416C5" w:rsidRPr="002E68F6" w:rsidRDefault="005416C5" w:rsidP="004305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68F6">
              <w:rPr>
                <w:rFonts w:ascii="Times New Roman" w:hAnsi="Times New Roman" w:cs="Times New Roman"/>
                <w:i/>
                <w:sz w:val="24"/>
                <w:szCs w:val="24"/>
              </w:rPr>
              <w:t>Темп роста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%</w:t>
            </w:r>
          </w:p>
        </w:tc>
        <w:tc>
          <w:tcPr>
            <w:tcW w:w="1701" w:type="dxa"/>
          </w:tcPr>
          <w:p w:rsidR="005416C5" w:rsidRPr="00E902D8" w:rsidRDefault="005A073B" w:rsidP="0043055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100,0</w:t>
            </w:r>
          </w:p>
        </w:tc>
        <w:tc>
          <w:tcPr>
            <w:tcW w:w="1985" w:type="dxa"/>
          </w:tcPr>
          <w:p w:rsidR="005416C5" w:rsidRPr="00E902D8" w:rsidRDefault="005A073B" w:rsidP="0043055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103,5</w:t>
            </w:r>
          </w:p>
        </w:tc>
        <w:tc>
          <w:tcPr>
            <w:tcW w:w="2126" w:type="dxa"/>
          </w:tcPr>
          <w:p w:rsidR="005416C5" w:rsidRPr="0036455D" w:rsidRDefault="000F0740" w:rsidP="004305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6455D">
              <w:rPr>
                <w:rFonts w:ascii="Times New Roman" w:hAnsi="Times New Roman" w:cs="Times New Roman"/>
                <w:szCs w:val="24"/>
              </w:rPr>
              <w:t>х</w:t>
            </w:r>
          </w:p>
        </w:tc>
      </w:tr>
    </w:tbl>
    <w:p w:rsidR="005A073B" w:rsidRPr="00C55E08" w:rsidRDefault="005A073B" w:rsidP="005A073B">
      <w:pPr>
        <w:spacing w:after="0" w:line="240" w:lineRule="auto"/>
        <w:ind w:firstLine="709"/>
        <w:rPr>
          <w:rFonts w:ascii="Times New Roman" w:eastAsia="Calibri" w:hAnsi="Times New Roman" w:cs="Times New Roman"/>
          <w:sz w:val="14"/>
        </w:rPr>
      </w:pPr>
    </w:p>
    <w:p w:rsidR="005416C5" w:rsidRDefault="00744A08" w:rsidP="0013570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Проектом корректировки предлагается увеличить долю бюджетных инвестиций в общей сумме расходов бюджета города:</w:t>
      </w:r>
    </w:p>
    <w:p w:rsidR="00744A08" w:rsidRPr="00E95C98" w:rsidRDefault="00E95C98" w:rsidP="00E95C98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E95C98">
        <w:rPr>
          <w:rFonts w:ascii="Times New Roman" w:eastAsia="Calibri" w:hAnsi="Times New Roman" w:cs="Times New Roman"/>
          <w:sz w:val="28"/>
        </w:rPr>
        <w:t>в</w:t>
      </w:r>
      <w:r w:rsidR="00744A08" w:rsidRPr="00E95C98">
        <w:rPr>
          <w:rFonts w:ascii="Times New Roman" w:eastAsia="Calibri" w:hAnsi="Times New Roman" w:cs="Times New Roman"/>
          <w:sz w:val="28"/>
        </w:rPr>
        <w:t xml:space="preserve"> 2015 году на 0,1 процентный пункт (далее – </w:t>
      </w:r>
      <w:proofErr w:type="spellStart"/>
      <w:r w:rsidR="00744A08" w:rsidRPr="00E95C98">
        <w:rPr>
          <w:rFonts w:ascii="Times New Roman" w:eastAsia="Calibri" w:hAnsi="Times New Roman" w:cs="Times New Roman"/>
          <w:sz w:val="28"/>
        </w:rPr>
        <w:t>п</w:t>
      </w:r>
      <w:proofErr w:type="gramStart"/>
      <w:r w:rsidR="00744A08" w:rsidRPr="00E95C98">
        <w:rPr>
          <w:rFonts w:ascii="Times New Roman" w:eastAsia="Calibri" w:hAnsi="Times New Roman" w:cs="Times New Roman"/>
          <w:sz w:val="28"/>
        </w:rPr>
        <w:t>.п</w:t>
      </w:r>
      <w:proofErr w:type="spellEnd"/>
      <w:proofErr w:type="gramEnd"/>
      <w:r w:rsidR="00744A08" w:rsidRPr="00E95C98">
        <w:rPr>
          <w:rFonts w:ascii="Times New Roman" w:eastAsia="Calibri" w:hAnsi="Times New Roman" w:cs="Times New Roman"/>
          <w:sz w:val="28"/>
        </w:rPr>
        <w:t>);</w:t>
      </w:r>
    </w:p>
    <w:p w:rsidR="00744A08" w:rsidRPr="00E95C98" w:rsidRDefault="00E95C98" w:rsidP="00E95C98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E95C98">
        <w:rPr>
          <w:rFonts w:ascii="Times New Roman" w:eastAsia="Calibri" w:hAnsi="Times New Roman" w:cs="Times New Roman"/>
          <w:sz w:val="28"/>
        </w:rPr>
        <w:t>в</w:t>
      </w:r>
      <w:r w:rsidR="00744A08" w:rsidRPr="00E95C98">
        <w:rPr>
          <w:rFonts w:ascii="Times New Roman" w:eastAsia="Calibri" w:hAnsi="Times New Roman" w:cs="Times New Roman"/>
          <w:sz w:val="28"/>
        </w:rPr>
        <w:t xml:space="preserve"> 2016 году на 0,4 </w:t>
      </w:r>
      <w:proofErr w:type="spellStart"/>
      <w:r w:rsidR="00744A08" w:rsidRPr="00E95C98">
        <w:rPr>
          <w:rFonts w:ascii="Times New Roman" w:eastAsia="Calibri" w:hAnsi="Times New Roman" w:cs="Times New Roman"/>
          <w:sz w:val="28"/>
        </w:rPr>
        <w:t>п.п</w:t>
      </w:r>
      <w:proofErr w:type="spellEnd"/>
      <w:r w:rsidR="00744A08" w:rsidRPr="00E95C98">
        <w:rPr>
          <w:rFonts w:ascii="Times New Roman" w:eastAsia="Calibri" w:hAnsi="Times New Roman" w:cs="Times New Roman"/>
          <w:sz w:val="28"/>
        </w:rPr>
        <w:t>.;</w:t>
      </w:r>
    </w:p>
    <w:p w:rsidR="00744A08" w:rsidRPr="00E95C98" w:rsidRDefault="00E95C98" w:rsidP="00E95C98">
      <w:pPr>
        <w:pStyle w:val="a4"/>
        <w:numPr>
          <w:ilvl w:val="0"/>
          <w:numId w:val="34"/>
        </w:numPr>
        <w:spacing w:after="0"/>
        <w:jc w:val="both"/>
        <w:rPr>
          <w:rFonts w:ascii="Times New Roman" w:eastAsia="Calibri" w:hAnsi="Times New Roman" w:cs="Times New Roman"/>
          <w:sz w:val="28"/>
        </w:rPr>
      </w:pPr>
      <w:r w:rsidRPr="00E95C98">
        <w:rPr>
          <w:rFonts w:ascii="Times New Roman" w:eastAsia="Calibri" w:hAnsi="Times New Roman" w:cs="Times New Roman"/>
          <w:sz w:val="28"/>
        </w:rPr>
        <w:t>в</w:t>
      </w:r>
      <w:r w:rsidR="00744A08" w:rsidRPr="00E95C98">
        <w:rPr>
          <w:rFonts w:ascii="Times New Roman" w:eastAsia="Calibri" w:hAnsi="Times New Roman" w:cs="Times New Roman"/>
          <w:sz w:val="28"/>
        </w:rPr>
        <w:t xml:space="preserve"> 2017 году на 0,2 </w:t>
      </w:r>
      <w:proofErr w:type="spellStart"/>
      <w:r w:rsidR="00744A08" w:rsidRPr="00E95C98">
        <w:rPr>
          <w:rFonts w:ascii="Times New Roman" w:eastAsia="Calibri" w:hAnsi="Times New Roman" w:cs="Times New Roman"/>
          <w:sz w:val="28"/>
        </w:rPr>
        <w:t>п.п</w:t>
      </w:r>
      <w:proofErr w:type="spellEnd"/>
      <w:r w:rsidR="00744A08" w:rsidRPr="00E95C98">
        <w:rPr>
          <w:rFonts w:ascii="Times New Roman" w:eastAsia="Calibri" w:hAnsi="Times New Roman" w:cs="Times New Roman"/>
          <w:sz w:val="28"/>
        </w:rPr>
        <w:t>.</w:t>
      </w:r>
    </w:p>
    <w:p w:rsidR="00744A08" w:rsidRDefault="00744A08" w:rsidP="00C55E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Следует отметить, что темп роста бюджетных инвестиций опережает темп роста расходов бюджета города. </w:t>
      </w:r>
      <w:r w:rsidR="004D15BE">
        <w:rPr>
          <w:rFonts w:ascii="Times New Roman" w:eastAsia="Calibri" w:hAnsi="Times New Roman" w:cs="Times New Roman"/>
          <w:sz w:val="28"/>
        </w:rPr>
        <w:t xml:space="preserve">В основном это достигается за счет снижения </w:t>
      </w:r>
      <w:r w:rsidR="00135706">
        <w:rPr>
          <w:rFonts w:ascii="Times New Roman" w:eastAsia="Calibri" w:hAnsi="Times New Roman" w:cs="Times New Roman"/>
          <w:sz w:val="28"/>
        </w:rPr>
        <w:t xml:space="preserve">(экономии и оптимизации) </w:t>
      </w:r>
      <w:r w:rsidR="004D15BE">
        <w:rPr>
          <w:rFonts w:ascii="Times New Roman" w:eastAsia="Calibri" w:hAnsi="Times New Roman" w:cs="Times New Roman"/>
          <w:sz w:val="28"/>
        </w:rPr>
        <w:t>текущих расходов бюджета города.</w:t>
      </w:r>
    </w:p>
    <w:p w:rsidR="004D15BE" w:rsidRPr="005416C5" w:rsidRDefault="004D15BE" w:rsidP="00C55E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D87F7D" w:rsidRPr="00B35CDC" w:rsidRDefault="00D87F7D" w:rsidP="00C55E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5CDC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B35CDC">
        <w:rPr>
          <w:rFonts w:ascii="Times New Roman" w:hAnsi="Times New Roman" w:cs="Times New Roman"/>
          <w:b/>
          <w:sz w:val="28"/>
          <w:szCs w:val="28"/>
        </w:rPr>
        <w:t>. Дефицит</w:t>
      </w:r>
      <w:proofErr w:type="gramStart"/>
      <w:r w:rsidRPr="00B35CDC">
        <w:rPr>
          <w:rFonts w:ascii="Times New Roman" w:hAnsi="Times New Roman" w:cs="Times New Roman"/>
          <w:b/>
          <w:sz w:val="28"/>
          <w:szCs w:val="28"/>
        </w:rPr>
        <w:t>,  муниципальный</w:t>
      </w:r>
      <w:proofErr w:type="gramEnd"/>
      <w:r w:rsidRPr="00B35CDC">
        <w:rPr>
          <w:rFonts w:ascii="Times New Roman" w:hAnsi="Times New Roman" w:cs="Times New Roman"/>
          <w:b/>
          <w:sz w:val="28"/>
          <w:szCs w:val="28"/>
        </w:rPr>
        <w:t xml:space="preserve"> долг и программа муниципальных заимствований</w:t>
      </w:r>
    </w:p>
    <w:p w:rsidR="00D87F7D" w:rsidRPr="00B15676" w:rsidRDefault="00D87F7D" w:rsidP="00C55E08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D13C20" w:rsidRPr="0012002B" w:rsidRDefault="00D87F7D" w:rsidP="00C55E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02B">
        <w:rPr>
          <w:rFonts w:ascii="Times New Roman" w:hAnsi="Times New Roman" w:cs="Times New Roman"/>
          <w:sz w:val="28"/>
          <w:szCs w:val="28"/>
        </w:rPr>
        <w:t xml:space="preserve">Проектом корректировки дефицит бюджета города </w:t>
      </w:r>
      <w:r w:rsidR="00D13C20" w:rsidRPr="0012002B">
        <w:rPr>
          <w:rFonts w:ascii="Times New Roman" w:hAnsi="Times New Roman" w:cs="Times New Roman"/>
          <w:sz w:val="28"/>
          <w:szCs w:val="28"/>
        </w:rPr>
        <w:t>в 2015-2017 годах не изменяется.</w:t>
      </w:r>
    </w:p>
    <w:p w:rsidR="00D87F7D" w:rsidRPr="0012002B" w:rsidRDefault="00E95C98" w:rsidP="00D87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87F7D" w:rsidRPr="0012002B">
        <w:rPr>
          <w:rFonts w:ascii="Times New Roman" w:hAnsi="Times New Roman" w:cs="Times New Roman"/>
          <w:sz w:val="28"/>
          <w:szCs w:val="28"/>
        </w:rPr>
        <w:t xml:space="preserve">оля дефицита в собственных доходах бюджета города, без учета остатков средств, не изменилась и составила </w:t>
      </w:r>
      <w:r w:rsidR="00D13C20" w:rsidRPr="0012002B">
        <w:rPr>
          <w:rFonts w:ascii="Times New Roman" w:hAnsi="Times New Roman" w:cs="Times New Roman"/>
          <w:sz w:val="28"/>
          <w:szCs w:val="28"/>
        </w:rPr>
        <w:t>8,8</w:t>
      </w:r>
      <w:r w:rsidR="00D87F7D" w:rsidRPr="0012002B">
        <w:rPr>
          <w:rFonts w:ascii="Times New Roman" w:hAnsi="Times New Roman" w:cs="Times New Roman"/>
          <w:sz w:val="28"/>
          <w:szCs w:val="28"/>
        </w:rPr>
        <w:t>%. Размер дефицита не превышает ограничение (10% от собственных доходов бюджета), установленное</w:t>
      </w:r>
      <w:r w:rsidR="00B063E3">
        <w:rPr>
          <w:rFonts w:ascii="Times New Roman" w:hAnsi="Times New Roman" w:cs="Times New Roman"/>
          <w:sz w:val="28"/>
          <w:szCs w:val="28"/>
        </w:rPr>
        <w:t xml:space="preserve"> БК РФ</w:t>
      </w:r>
      <w:r w:rsidR="00D87F7D" w:rsidRPr="0012002B">
        <w:rPr>
          <w:rFonts w:ascii="Times New Roman" w:hAnsi="Times New Roman" w:cs="Times New Roman"/>
          <w:sz w:val="28"/>
          <w:szCs w:val="28"/>
        </w:rPr>
        <w:t>.</w:t>
      </w:r>
    </w:p>
    <w:p w:rsidR="00D87F7D" w:rsidRPr="00473E6B" w:rsidRDefault="00D87F7D" w:rsidP="00D87F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3E6B">
        <w:rPr>
          <w:rFonts w:ascii="Times New Roman" w:hAnsi="Times New Roman" w:cs="Times New Roman"/>
          <w:sz w:val="28"/>
          <w:szCs w:val="28"/>
        </w:rPr>
        <w:t xml:space="preserve">Проектом корректировки предлагается внести изменение в </w:t>
      </w:r>
      <w:r w:rsidR="00F85986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473E6B">
        <w:rPr>
          <w:rFonts w:ascii="Times New Roman" w:hAnsi="Times New Roman" w:cs="Times New Roman"/>
          <w:sz w:val="28"/>
          <w:szCs w:val="28"/>
        </w:rPr>
        <w:t xml:space="preserve">«Источники финансирования дефицита бюджета» и </w:t>
      </w:r>
      <w:r w:rsidR="00F85986">
        <w:rPr>
          <w:rFonts w:ascii="Times New Roman" w:hAnsi="Times New Roman" w:cs="Times New Roman"/>
          <w:sz w:val="28"/>
          <w:szCs w:val="28"/>
        </w:rPr>
        <w:t>п</w:t>
      </w:r>
      <w:r w:rsidRPr="00473E6B">
        <w:rPr>
          <w:rFonts w:ascii="Times New Roman" w:hAnsi="Times New Roman" w:cs="Times New Roman"/>
          <w:sz w:val="28"/>
          <w:szCs w:val="28"/>
        </w:rPr>
        <w:t xml:space="preserve">рограмму муниципальных </w:t>
      </w:r>
      <w:r w:rsidRPr="00473E6B">
        <w:rPr>
          <w:rFonts w:ascii="Times New Roman" w:hAnsi="Times New Roman" w:cs="Times New Roman"/>
          <w:sz w:val="28"/>
          <w:szCs w:val="28"/>
        </w:rPr>
        <w:lastRenderedPageBreak/>
        <w:t>внутренних заимствований города Красноярска (далее – Программа</w:t>
      </w:r>
      <w:r w:rsidR="006424A9">
        <w:rPr>
          <w:rFonts w:ascii="Times New Roman" w:hAnsi="Times New Roman" w:cs="Times New Roman"/>
          <w:sz w:val="28"/>
          <w:szCs w:val="28"/>
        </w:rPr>
        <w:t xml:space="preserve"> заимствований</w:t>
      </w:r>
      <w:r w:rsidRPr="00473E6B">
        <w:rPr>
          <w:rFonts w:ascii="Times New Roman" w:hAnsi="Times New Roman" w:cs="Times New Roman"/>
          <w:sz w:val="28"/>
          <w:szCs w:val="28"/>
        </w:rPr>
        <w:t>) в части:</w:t>
      </w:r>
    </w:p>
    <w:p w:rsidR="00D87F7D" w:rsidRPr="006424A9" w:rsidRDefault="001A3543" w:rsidP="00D87F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24A9">
        <w:rPr>
          <w:rFonts w:ascii="Times New Roman" w:hAnsi="Times New Roman" w:cs="Times New Roman"/>
          <w:sz w:val="28"/>
          <w:szCs w:val="28"/>
        </w:rPr>
        <w:t>- </w:t>
      </w:r>
      <w:r w:rsidR="00473E6B" w:rsidRPr="006424A9">
        <w:rPr>
          <w:rFonts w:ascii="Times New Roman" w:hAnsi="Times New Roman" w:cs="Times New Roman"/>
          <w:sz w:val="28"/>
          <w:szCs w:val="28"/>
        </w:rPr>
        <w:t>уменьшения</w:t>
      </w:r>
      <w:r w:rsidR="00D87F7D" w:rsidRPr="006424A9">
        <w:rPr>
          <w:rFonts w:ascii="Times New Roman" w:hAnsi="Times New Roman" w:cs="Times New Roman"/>
          <w:sz w:val="28"/>
          <w:szCs w:val="28"/>
        </w:rPr>
        <w:t xml:space="preserve"> объема </w:t>
      </w:r>
      <w:r w:rsidR="00C55E08">
        <w:rPr>
          <w:rFonts w:ascii="Times New Roman" w:hAnsi="Times New Roman" w:cs="Times New Roman"/>
          <w:sz w:val="28"/>
          <w:szCs w:val="28"/>
        </w:rPr>
        <w:t>привлечения</w:t>
      </w:r>
      <w:r w:rsidR="005C1ED6" w:rsidRPr="006424A9">
        <w:rPr>
          <w:rFonts w:ascii="Times New Roman" w:hAnsi="Times New Roman" w:cs="Times New Roman"/>
          <w:sz w:val="28"/>
          <w:szCs w:val="28"/>
        </w:rPr>
        <w:t xml:space="preserve"> </w:t>
      </w:r>
      <w:r w:rsidR="00D87F7D" w:rsidRPr="006424A9">
        <w:rPr>
          <w:rFonts w:ascii="Times New Roman" w:hAnsi="Times New Roman" w:cs="Times New Roman"/>
          <w:sz w:val="28"/>
          <w:szCs w:val="28"/>
        </w:rPr>
        <w:t>кредитов кредитных организаций в 2015</w:t>
      </w:r>
      <w:r w:rsidR="008D3622">
        <w:rPr>
          <w:rFonts w:ascii="Times New Roman" w:hAnsi="Times New Roman" w:cs="Times New Roman"/>
          <w:sz w:val="28"/>
          <w:szCs w:val="28"/>
        </w:rPr>
        <w:t xml:space="preserve"> году</w:t>
      </w:r>
      <w:r w:rsidR="00D87F7D" w:rsidRPr="006424A9">
        <w:rPr>
          <w:rFonts w:ascii="Times New Roman" w:hAnsi="Times New Roman" w:cs="Times New Roman"/>
          <w:sz w:val="28"/>
          <w:szCs w:val="28"/>
        </w:rPr>
        <w:t>;</w:t>
      </w:r>
    </w:p>
    <w:p w:rsidR="00D87F7D" w:rsidRPr="00473E6B" w:rsidRDefault="001A3543" w:rsidP="00D87F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3E6B">
        <w:rPr>
          <w:rFonts w:ascii="Times New Roman" w:hAnsi="Times New Roman" w:cs="Times New Roman"/>
          <w:sz w:val="28"/>
          <w:szCs w:val="28"/>
        </w:rPr>
        <w:t>- </w:t>
      </w:r>
      <w:r w:rsidR="00D87F7D" w:rsidRPr="00473E6B">
        <w:rPr>
          <w:rFonts w:ascii="Times New Roman" w:hAnsi="Times New Roman" w:cs="Times New Roman"/>
          <w:sz w:val="28"/>
          <w:szCs w:val="28"/>
        </w:rPr>
        <w:t>уменьшения объема привлечения и погашения кредитов кредитных организаций в 2016-2017 годах;</w:t>
      </w:r>
    </w:p>
    <w:p w:rsidR="00473E6B" w:rsidRPr="008D3622" w:rsidRDefault="001A3543" w:rsidP="00D87F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3622">
        <w:rPr>
          <w:rFonts w:ascii="Times New Roman" w:hAnsi="Times New Roman" w:cs="Times New Roman"/>
          <w:sz w:val="28"/>
          <w:szCs w:val="28"/>
        </w:rPr>
        <w:t>- </w:t>
      </w:r>
      <w:r w:rsidR="00D87F7D" w:rsidRPr="008D3622">
        <w:rPr>
          <w:rFonts w:ascii="Times New Roman" w:hAnsi="Times New Roman" w:cs="Times New Roman"/>
          <w:sz w:val="28"/>
          <w:szCs w:val="28"/>
        </w:rPr>
        <w:t xml:space="preserve">увеличения объема </w:t>
      </w:r>
      <w:r w:rsidR="00473E6B" w:rsidRPr="008D3622">
        <w:rPr>
          <w:rFonts w:ascii="Times New Roman" w:hAnsi="Times New Roman" w:cs="Times New Roman"/>
          <w:sz w:val="28"/>
          <w:szCs w:val="28"/>
        </w:rPr>
        <w:t xml:space="preserve">привлечения </w:t>
      </w:r>
      <w:r w:rsidR="00294691">
        <w:rPr>
          <w:rFonts w:ascii="Times New Roman" w:hAnsi="Times New Roman" w:cs="Times New Roman"/>
          <w:sz w:val="28"/>
          <w:szCs w:val="28"/>
        </w:rPr>
        <w:t xml:space="preserve">и уменьшения объема погашения </w:t>
      </w:r>
      <w:r w:rsidR="00D87F7D" w:rsidRPr="008D3622">
        <w:rPr>
          <w:rFonts w:ascii="Times New Roman" w:hAnsi="Times New Roman" w:cs="Times New Roman"/>
          <w:sz w:val="28"/>
          <w:szCs w:val="28"/>
        </w:rPr>
        <w:t>бюджетных кредитов от других бюджетов бюджетной системы РФ в 2015 году</w:t>
      </w:r>
      <w:r w:rsidR="00473E6B" w:rsidRPr="008D3622">
        <w:rPr>
          <w:rFonts w:ascii="Times New Roman" w:hAnsi="Times New Roman" w:cs="Times New Roman"/>
          <w:sz w:val="28"/>
          <w:szCs w:val="28"/>
        </w:rPr>
        <w:t>;</w:t>
      </w:r>
    </w:p>
    <w:p w:rsidR="00013C09" w:rsidRPr="00B35CDC" w:rsidRDefault="00473E6B" w:rsidP="00D87F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C09">
        <w:rPr>
          <w:rFonts w:ascii="Times New Roman" w:hAnsi="Times New Roman" w:cs="Times New Roman"/>
          <w:sz w:val="28"/>
          <w:szCs w:val="28"/>
        </w:rPr>
        <w:t xml:space="preserve">- </w:t>
      </w:r>
      <w:r w:rsidR="00294691">
        <w:rPr>
          <w:rFonts w:ascii="Times New Roman" w:hAnsi="Times New Roman" w:cs="Times New Roman"/>
          <w:sz w:val="28"/>
          <w:szCs w:val="28"/>
        </w:rPr>
        <w:t>увеличения</w:t>
      </w:r>
      <w:r w:rsidRPr="00013C09">
        <w:rPr>
          <w:rFonts w:ascii="Times New Roman" w:hAnsi="Times New Roman" w:cs="Times New Roman"/>
          <w:sz w:val="28"/>
          <w:szCs w:val="28"/>
        </w:rPr>
        <w:t xml:space="preserve"> </w:t>
      </w:r>
      <w:r w:rsidR="00013C09" w:rsidRPr="00013C09">
        <w:rPr>
          <w:rFonts w:ascii="Times New Roman" w:hAnsi="Times New Roman" w:cs="Times New Roman"/>
          <w:sz w:val="28"/>
          <w:szCs w:val="28"/>
        </w:rPr>
        <w:t>объема погашения бюджетных кредитов от других бюдж</w:t>
      </w:r>
      <w:r w:rsidR="00013C09">
        <w:rPr>
          <w:rFonts w:ascii="Times New Roman" w:hAnsi="Times New Roman" w:cs="Times New Roman"/>
          <w:sz w:val="28"/>
          <w:szCs w:val="28"/>
        </w:rPr>
        <w:t>етов бюджетной системы РФ в 2016</w:t>
      </w:r>
      <w:r w:rsidR="00013C09" w:rsidRPr="00013C09">
        <w:rPr>
          <w:rFonts w:ascii="Times New Roman" w:hAnsi="Times New Roman" w:cs="Times New Roman"/>
          <w:sz w:val="28"/>
          <w:szCs w:val="28"/>
        </w:rPr>
        <w:t xml:space="preserve"> </w:t>
      </w:r>
      <w:r w:rsidR="005E03DD">
        <w:rPr>
          <w:rFonts w:ascii="Times New Roman" w:hAnsi="Times New Roman" w:cs="Times New Roman"/>
          <w:sz w:val="28"/>
          <w:szCs w:val="28"/>
        </w:rPr>
        <w:t>году.</w:t>
      </w:r>
    </w:p>
    <w:p w:rsidR="00D87F7D" w:rsidRPr="00B15676" w:rsidRDefault="00D87F7D" w:rsidP="00D87F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15676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D87F7D" w:rsidRPr="0017250A" w:rsidRDefault="00D87F7D" w:rsidP="00D87F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250A">
        <w:rPr>
          <w:rFonts w:ascii="Times New Roman" w:hAnsi="Times New Roman" w:cs="Times New Roman"/>
          <w:sz w:val="28"/>
          <w:szCs w:val="28"/>
        </w:rPr>
        <w:t xml:space="preserve">В результате предлагаемых изменений </w:t>
      </w:r>
      <w:r w:rsidR="004536AD" w:rsidRPr="0017250A">
        <w:rPr>
          <w:rFonts w:ascii="Times New Roman" w:hAnsi="Times New Roman" w:cs="Times New Roman"/>
          <w:sz w:val="28"/>
          <w:szCs w:val="28"/>
        </w:rPr>
        <w:t xml:space="preserve">в Программе </w:t>
      </w:r>
      <w:r w:rsidR="004536AD">
        <w:rPr>
          <w:rFonts w:ascii="Times New Roman" w:hAnsi="Times New Roman" w:cs="Times New Roman"/>
          <w:sz w:val="28"/>
          <w:szCs w:val="28"/>
        </w:rPr>
        <w:t xml:space="preserve">заимствований </w:t>
      </w:r>
      <w:r w:rsidRPr="0017250A">
        <w:rPr>
          <w:rFonts w:ascii="Times New Roman" w:hAnsi="Times New Roman" w:cs="Times New Roman"/>
          <w:sz w:val="28"/>
          <w:szCs w:val="28"/>
        </w:rPr>
        <w:t>в 2015-2017 годах общий объем заимствований в целом остается без изменений.</w:t>
      </w:r>
    </w:p>
    <w:p w:rsidR="00D87F7D" w:rsidRDefault="00D87F7D" w:rsidP="00D87F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5CDC">
        <w:rPr>
          <w:rFonts w:ascii="Times New Roman" w:hAnsi="Times New Roman" w:cs="Times New Roman"/>
          <w:sz w:val="28"/>
          <w:szCs w:val="28"/>
        </w:rPr>
        <w:t>Изменение Программы</w:t>
      </w:r>
      <w:r w:rsidR="00294691">
        <w:rPr>
          <w:rFonts w:ascii="Times New Roman" w:hAnsi="Times New Roman" w:cs="Times New Roman"/>
          <w:sz w:val="28"/>
          <w:szCs w:val="28"/>
        </w:rPr>
        <w:t xml:space="preserve"> заимствований</w:t>
      </w:r>
      <w:r w:rsidRPr="00B35CDC">
        <w:rPr>
          <w:rFonts w:ascii="Times New Roman" w:hAnsi="Times New Roman" w:cs="Times New Roman"/>
          <w:sz w:val="28"/>
          <w:szCs w:val="28"/>
        </w:rPr>
        <w:t xml:space="preserve"> на 2015-2017 годы представлен</w:t>
      </w:r>
      <w:r w:rsidR="005C1ED6" w:rsidRPr="00B35CDC">
        <w:rPr>
          <w:rFonts w:ascii="Times New Roman" w:hAnsi="Times New Roman" w:cs="Times New Roman"/>
          <w:sz w:val="28"/>
          <w:szCs w:val="28"/>
        </w:rPr>
        <w:t>о</w:t>
      </w:r>
      <w:r w:rsidRPr="00B35CDC">
        <w:rPr>
          <w:rFonts w:ascii="Times New Roman" w:hAnsi="Times New Roman" w:cs="Times New Roman"/>
          <w:sz w:val="28"/>
          <w:szCs w:val="28"/>
        </w:rPr>
        <w:t xml:space="preserve"> в Таблице </w:t>
      </w:r>
      <w:r w:rsidR="00C55E08">
        <w:rPr>
          <w:rFonts w:ascii="Times New Roman" w:hAnsi="Times New Roman" w:cs="Times New Roman"/>
          <w:sz w:val="28"/>
          <w:szCs w:val="28"/>
        </w:rPr>
        <w:t>9</w:t>
      </w:r>
      <w:r w:rsidRPr="00B35CDC">
        <w:rPr>
          <w:rFonts w:ascii="Times New Roman" w:hAnsi="Times New Roman" w:cs="Times New Roman"/>
          <w:sz w:val="28"/>
          <w:szCs w:val="28"/>
        </w:rPr>
        <w:t>.</w:t>
      </w:r>
    </w:p>
    <w:p w:rsidR="009051B3" w:rsidRPr="00B35CDC" w:rsidRDefault="009051B3" w:rsidP="00D87F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7F7D" w:rsidRPr="00DA092A" w:rsidRDefault="00D87F7D" w:rsidP="00A42734">
      <w:pPr>
        <w:spacing w:after="0" w:line="240" w:lineRule="auto"/>
        <w:ind w:firstLine="8080"/>
        <w:jc w:val="right"/>
        <w:rPr>
          <w:rFonts w:ascii="Times New Roman" w:hAnsi="Times New Roman" w:cs="Times New Roman"/>
          <w:sz w:val="24"/>
          <w:szCs w:val="24"/>
        </w:rPr>
      </w:pPr>
      <w:r w:rsidRPr="00DA092A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DA092A">
        <w:rPr>
          <w:rFonts w:ascii="Times New Roman" w:hAnsi="Times New Roman" w:cs="Times New Roman"/>
          <w:sz w:val="24"/>
          <w:szCs w:val="24"/>
        </w:rPr>
        <w:t>9</w:t>
      </w:r>
    </w:p>
    <w:p w:rsidR="00D87F7D" w:rsidRPr="00DA092A" w:rsidRDefault="001169DF" w:rsidP="00A42734">
      <w:pPr>
        <w:spacing w:after="0" w:line="240" w:lineRule="auto"/>
        <w:ind w:firstLine="808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DA092A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DA092A">
        <w:rPr>
          <w:rFonts w:ascii="Times New Roman" w:hAnsi="Times New Roman" w:cs="Times New Roman"/>
          <w:sz w:val="24"/>
          <w:szCs w:val="24"/>
        </w:rPr>
        <w:t>.</w:t>
      </w:r>
      <w:r w:rsidR="00D87F7D" w:rsidRPr="00DA092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D87F7D" w:rsidRPr="00DA092A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A42734" w:rsidRPr="00DA092A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850"/>
        <w:gridCol w:w="851"/>
        <w:gridCol w:w="992"/>
        <w:gridCol w:w="851"/>
        <w:gridCol w:w="992"/>
        <w:gridCol w:w="992"/>
        <w:gridCol w:w="851"/>
        <w:gridCol w:w="850"/>
      </w:tblGrid>
      <w:tr w:rsidR="00D87F7D" w:rsidRPr="00B15676" w:rsidTr="00040672">
        <w:trPr>
          <w:tblHeader/>
        </w:trPr>
        <w:tc>
          <w:tcPr>
            <w:tcW w:w="2127" w:type="dxa"/>
            <w:vMerge w:val="restart"/>
            <w:vAlign w:val="center"/>
          </w:tcPr>
          <w:p w:rsidR="00D87F7D" w:rsidRPr="008F48B2" w:rsidRDefault="00D87F7D" w:rsidP="00381F32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8F48B2">
              <w:rPr>
                <w:rFonts w:ascii="Times New Roman" w:hAnsi="Times New Roman" w:cs="Times New Roman"/>
                <w:sz w:val="14"/>
              </w:rPr>
              <w:t>Наименование</w:t>
            </w:r>
          </w:p>
        </w:tc>
        <w:tc>
          <w:tcPr>
            <w:tcW w:w="2693" w:type="dxa"/>
            <w:gridSpan w:val="3"/>
            <w:vAlign w:val="center"/>
          </w:tcPr>
          <w:p w:rsidR="00D87F7D" w:rsidRPr="008F48B2" w:rsidRDefault="00D87F7D" w:rsidP="00381F32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8F48B2">
              <w:rPr>
                <w:rFonts w:ascii="Times New Roman" w:hAnsi="Times New Roman" w:cs="Times New Roman"/>
                <w:sz w:val="14"/>
              </w:rPr>
              <w:t>2015 год</w:t>
            </w:r>
          </w:p>
        </w:tc>
        <w:tc>
          <w:tcPr>
            <w:tcW w:w="2835" w:type="dxa"/>
            <w:gridSpan w:val="3"/>
            <w:vAlign w:val="center"/>
          </w:tcPr>
          <w:p w:rsidR="00D87F7D" w:rsidRPr="008F48B2" w:rsidRDefault="00D87F7D" w:rsidP="00381F32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8F48B2">
              <w:rPr>
                <w:rFonts w:ascii="Times New Roman" w:hAnsi="Times New Roman" w:cs="Times New Roman"/>
                <w:sz w:val="14"/>
              </w:rPr>
              <w:t>2016 год</w:t>
            </w:r>
          </w:p>
        </w:tc>
        <w:tc>
          <w:tcPr>
            <w:tcW w:w="2693" w:type="dxa"/>
            <w:gridSpan w:val="3"/>
            <w:vAlign w:val="center"/>
          </w:tcPr>
          <w:p w:rsidR="00D87F7D" w:rsidRPr="008F48B2" w:rsidRDefault="00D87F7D" w:rsidP="00381F32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8F48B2">
              <w:rPr>
                <w:rFonts w:ascii="Times New Roman" w:hAnsi="Times New Roman" w:cs="Times New Roman"/>
                <w:sz w:val="14"/>
              </w:rPr>
              <w:t>2017 год</w:t>
            </w:r>
          </w:p>
        </w:tc>
      </w:tr>
      <w:tr w:rsidR="00D87F7D" w:rsidRPr="00B15676" w:rsidTr="00040672">
        <w:trPr>
          <w:tblHeader/>
        </w:trPr>
        <w:tc>
          <w:tcPr>
            <w:tcW w:w="2127" w:type="dxa"/>
            <w:vMerge/>
          </w:tcPr>
          <w:p w:rsidR="00D87F7D" w:rsidRPr="008F48B2" w:rsidRDefault="00D87F7D" w:rsidP="00381F32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992" w:type="dxa"/>
            <w:vAlign w:val="center"/>
          </w:tcPr>
          <w:p w:rsidR="00D87F7D" w:rsidRPr="008F48B2" w:rsidRDefault="00D87F7D" w:rsidP="00381F32">
            <w:pPr>
              <w:jc w:val="center"/>
              <w:rPr>
                <w:rFonts w:ascii="Times New Roman" w:hAnsi="Times New Roman" w:cs="Times New Roman"/>
                <w:sz w:val="14"/>
              </w:rPr>
            </w:pPr>
            <w:proofErr w:type="gramStart"/>
            <w:r w:rsidRPr="008F48B2">
              <w:rPr>
                <w:rFonts w:ascii="Times New Roman" w:hAnsi="Times New Roman" w:cs="Times New Roman"/>
                <w:sz w:val="14"/>
              </w:rPr>
              <w:t>У</w:t>
            </w:r>
            <w:r w:rsidR="002429C7">
              <w:rPr>
                <w:rFonts w:ascii="Times New Roman" w:hAnsi="Times New Roman" w:cs="Times New Roman"/>
                <w:sz w:val="14"/>
              </w:rPr>
              <w:t>твержден-</w:t>
            </w:r>
            <w:proofErr w:type="spellStart"/>
            <w:r w:rsidR="002429C7">
              <w:rPr>
                <w:rFonts w:ascii="Times New Roman" w:hAnsi="Times New Roman" w:cs="Times New Roman"/>
                <w:sz w:val="14"/>
              </w:rPr>
              <w:t>ный</w:t>
            </w:r>
            <w:proofErr w:type="spellEnd"/>
            <w:proofErr w:type="gramEnd"/>
            <w:r w:rsidR="002429C7">
              <w:rPr>
                <w:rFonts w:ascii="Times New Roman" w:hAnsi="Times New Roman" w:cs="Times New Roman"/>
                <w:sz w:val="14"/>
              </w:rPr>
              <w:t xml:space="preserve"> бюджет в ред. от 09.06</w:t>
            </w:r>
            <w:r w:rsidRPr="008F48B2">
              <w:rPr>
                <w:rFonts w:ascii="Times New Roman" w:hAnsi="Times New Roman" w:cs="Times New Roman"/>
                <w:sz w:val="14"/>
              </w:rPr>
              <w:t>.2015</w:t>
            </w:r>
          </w:p>
        </w:tc>
        <w:tc>
          <w:tcPr>
            <w:tcW w:w="850" w:type="dxa"/>
            <w:vAlign w:val="center"/>
          </w:tcPr>
          <w:p w:rsidR="00D87F7D" w:rsidRPr="008F48B2" w:rsidRDefault="00D87F7D" w:rsidP="00381F32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8F48B2">
              <w:rPr>
                <w:rFonts w:ascii="Times New Roman" w:hAnsi="Times New Roman" w:cs="Times New Roman"/>
                <w:sz w:val="14"/>
              </w:rPr>
              <w:t xml:space="preserve">Проект </w:t>
            </w:r>
            <w:proofErr w:type="spellStart"/>
            <w:proofErr w:type="gramStart"/>
            <w:r w:rsidRPr="008F48B2">
              <w:rPr>
                <w:rFonts w:ascii="Times New Roman" w:hAnsi="Times New Roman" w:cs="Times New Roman"/>
                <w:sz w:val="14"/>
              </w:rPr>
              <w:t>корректи-ровки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D87F7D" w:rsidRPr="008F48B2" w:rsidRDefault="00D87F7D" w:rsidP="00381F32">
            <w:pPr>
              <w:jc w:val="center"/>
              <w:rPr>
                <w:rFonts w:ascii="Times New Roman" w:hAnsi="Times New Roman" w:cs="Times New Roman"/>
                <w:sz w:val="14"/>
              </w:rPr>
            </w:pPr>
            <w:proofErr w:type="spellStart"/>
            <w:proofErr w:type="gramStart"/>
            <w:r w:rsidRPr="008F48B2">
              <w:rPr>
                <w:rFonts w:ascii="Times New Roman" w:hAnsi="Times New Roman" w:cs="Times New Roman"/>
                <w:sz w:val="14"/>
              </w:rPr>
              <w:t>Отклоне</w:t>
            </w:r>
            <w:r w:rsidR="00040672" w:rsidRPr="008F48B2">
              <w:rPr>
                <w:rFonts w:ascii="Times New Roman" w:hAnsi="Times New Roman" w:cs="Times New Roman"/>
                <w:sz w:val="14"/>
              </w:rPr>
              <w:t>-</w:t>
            </w:r>
            <w:r w:rsidRPr="008F48B2">
              <w:rPr>
                <w:rFonts w:ascii="Times New Roman" w:hAnsi="Times New Roman" w:cs="Times New Roman"/>
                <w:sz w:val="14"/>
              </w:rPr>
              <w:t>ние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D87F7D" w:rsidRPr="008F48B2" w:rsidRDefault="002429C7" w:rsidP="00381F32">
            <w:pPr>
              <w:jc w:val="center"/>
              <w:rPr>
                <w:rFonts w:ascii="Times New Roman" w:hAnsi="Times New Roman" w:cs="Times New Roman"/>
                <w:sz w:val="14"/>
              </w:rPr>
            </w:pPr>
            <w:proofErr w:type="gramStart"/>
            <w:r w:rsidRPr="008F48B2">
              <w:rPr>
                <w:rFonts w:ascii="Times New Roman" w:hAnsi="Times New Roman" w:cs="Times New Roman"/>
                <w:sz w:val="14"/>
              </w:rPr>
              <w:t>У</w:t>
            </w:r>
            <w:r>
              <w:rPr>
                <w:rFonts w:ascii="Times New Roman" w:hAnsi="Times New Roman" w:cs="Times New Roman"/>
                <w:sz w:val="14"/>
              </w:rPr>
              <w:t>твержден-</w:t>
            </w:r>
            <w:proofErr w:type="spellStart"/>
            <w:r>
              <w:rPr>
                <w:rFonts w:ascii="Times New Roman" w:hAnsi="Times New Roman" w:cs="Times New Roman"/>
                <w:sz w:val="14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4"/>
              </w:rPr>
              <w:t xml:space="preserve"> бюджет в ред. от 09.06</w:t>
            </w:r>
            <w:r w:rsidRPr="008F48B2">
              <w:rPr>
                <w:rFonts w:ascii="Times New Roman" w:hAnsi="Times New Roman" w:cs="Times New Roman"/>
                <w:sz w:val="14"/>
              </w:rPr>
              <w:t>.2015</w:t>
            </w:r>
          </w:p>
        </w:tc>
        <w:tc>
          <w:tcPr>
            <w:tcW w:w="851" w:type="dxa"/>
            <w:vAlign w:val="center"/>
          </w:tcPr>
          <w:p w:rsidR="00D87F7D" w:rsidRPr="008F48B2" w:rsidRDefault="00D87F7D" w:rsidP="00381F32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8F48B2">
              <w:rPr>
                <w:rFonts w:ascii="Times New Roman" w:hAnsi="Times New Roman" w:cs="Times New Roman"/>
                <w:sz w:val="14"/>
              </w:rPr>
              <w:t xml:space="preserve">Проект </w:t>
            </w:r>
            <w:proofErr w:type="spellStart"/>
            <w:proofErr w:type="gramStart"/>
            <w:r w:rsidRPr="008F48B2">
              <w:rPr>
                <w:rFonts w:ascii="Times New Roman" w:hAnsi="Times New Roman" w:cs="Times New Roman"/>
                <w:sz w:val="14"/>
              </w:rPr>
              <w:t>корректи-ровки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D87F7D" w:rsidRPr="008F48B2" w:rsidRDefault="00D87F7D" w:rsidP="00381F32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8F48B2">
              <w:rPr>
                <w:rFonts w:ascii="Times New Roman" w:hAnsi="Times New Roman" w:cs="Times New Roman"/>
                <w:sz w:val="14"/>
              </w:rPr>
              <w:t>Отклонение</w:t>
            </w:r>
          </w:p>
        </w:tc>
        <w:tc>
          <w:tcPr>
            <w:tcW w:w="992" w:type="dxa"/>
            <w:vAlign w:val="center"/>
          </w:tcPr>
          <w:p w:rsidR="00D87F7D" w:rsidRPr="008F48B2" w:rsidRDefault="002429C7" w:rsidP="00381F32">
            <w:pPr>
              <w:jc w:val="center"/>
              <w:rPr>
                <w:rFonts w:ascii="Times New Roman" w:hAnsi="Times New Roman" w:cs="Times New Roman"/>
                <w:sz w:val="14"/>
              </w:rPr>
            </w:pPr>
            <w:proofErr w:type="gramStart"/>
            <w:r w:rsidRPr="008F48B2">
              <w:rPr>
                <w:rFonts w:ascii="Times New Roman" w:hAnsi="Times New Roman" w:cs="Times New Roman"/>
                <w:sz w:val="14"/>
              </w:rPr>
              <w:t>У</w:t>
            </w:r>
            <w:r>
              <w:rPr>
                <w:rFonts w:ascii="Times New Roman" w:hAnsi="Times New Roman" w:cs="Times New Roman"/>
                <w:sz w:val="14"/>
              </w:rPr>
              <w:t>твержден-</w:t>
            </w:r>
            <w:proofErr w:type="spellStart"/>
            <w:r>
              <w:rPr>
                <w:rFonts w:ascii="Times New Roman" w:hAnsi="Times New Roman" w:cs="Times New Roman"/>
                <w:sz w:val="14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4"/>
              </w:rPr>
              <w:t xml:space="preserve"> бюджет в ред. от 09.06</w:t>
            </w:r>
            <w:r w:rsidRPr="008F48B2">
              <w:rPr>
                <w:rFonts w:ascii="Times New Roman" w:hAnsi="Times New Roman" w:cs="Times New Roman"/>
                <w:sz w:val="14"/>
              </w:rPr>
              <w:t>.2015</w:t>
            </w:r>
          </w:p>
        </w:tc>
        <w:tc>
          <w:tcPr>
            <w:tcW w:w="851" w:type="dxa"/>
            <w:vAlign w:val="center"/>
          </w:tcPr>
          <w:p w:rsidR="00D87F7D" w:rsidRPr="008F48B2" w:rsidRDefault="00D87F7D" w:rsidP="00381F32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8F48B2">
              <w:rPr>
                <w:rFonts w:ascii="Times New Roman" w:hAnsi="Times New Roman" w:cs="Times New Roman"/>
                <w:sz w:val="14"/>
              </w:rPr>
              <w:t xml:space="preserve">Проект </w:t>
            </w:r>
            <w:proofErr w:type="spellStart"/>
            <w:proofErr w:type="gramStart"/>
            <w:r w:rsidRPr="008F48B2">
              <w:rPr>
                <w:rFonts w:ascii="Times New Roman" w:hAnsi="Times New Roman" w:cs="Times New Roman"/>
                <w:sz w:val="14"/>
              </w:rPr>
              <w:t>корректи-ровки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:rsidR="00D87F7D" w:rsidRPr="008F48B2" w:rsidRDefault="00D87F7D" w:rsidP="00381F32">
            <w:pPr>
              <w:jc w:val="center"/>
              <w:rPr>
                <w:rFonts w:ascii="Times New Roman" w:hAnsi="Times New Roman" w:cs="Times New Roman"/>
                <w:sz w:val="14"/>
              </w:rPr>
            </w:pPr>
            <w:proofErr w:type="spellStart"/>
            <w:proofErr w:type="gramStart"/>
            <w:r w:rsidRPr="008F48B2">
              <w:rPr>
                <w:rFonts w:ascii="Times New Roman" w:hAnsi="Times New Roman" w:cs="Times New Roman"/>
                <w:sz w:val="14"/>
              </w:rPr>
              <w:t>Откло-нение</w:t>
            </w:r>
            <w:proofErr w:type="spellEnd"/>
            <w:proofErr w:type="gramEnd"/>
          </w:p>
        </w:tc>
      </w:tr>
      <w:tr w:rsidR="00D87F7D" w:rsidRPr="00B15676" w:rsidTr="00040672">
        <w:tc>
          <w:tcPr>
            <w:tcW w:w="2127" w:type="dxa"/>
            <w:vAlign w:val="center"/>
          </w:tcPr>
          <w:p w:rsidR="00D87F7D" w:rsidRPr="008F48B2" w:rsidRDefault="00D87F7D" w:rsidP="00381F32">
            <w:pPr>
              <w:ind w:left="-108" w:right="-250" w:firstLine="108"/>
              <w:rPr>
                <w:rFonts w:ascii="Times New Roman" w:hAnsi="Times New Roman" w:cs="Times New Roman"/>
                <w:b/>
                <w:sz w:val="14"/>
              </w:rPr>
            </w:pPr>
            <w:r w:rsidRPr="008F48B2">
              <w:rPr>
                <w:rFonts w:ascii="Times New Roman" w:hAnsi="Times New Roman" w:cs="Times New Roman"/>
                <w:b/>
                <w:sz w:val="14"/>
              </w:rPr>
              <w:t>1.Кредиты кредитных организаций</w:t>
            </w:r>
          </w:p>
        </w:tc>
        <w:tc>
          <w:tcPr>
            <w:tcW w:w="992" w:type="dxa"/>
            <w:vAlign w:val="center"/>
          </w:tcPr>
          <w:p w:rsidR="00D87F7D" w:rsidRPr="008F48B2" w:rsidRDefault="002429C7" w:rsidP="00381F32">
            <w:pPr>
              <w:ind w:left="-108" w:right="-109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1 859 295,06</w:t>
            </w:r>
          </w:p>
        </w:tc>
        <w:tc>
          <w:tcPr>
            <w:tcW w:w="850" w:type="dxa"/>
            <w:vAlign w:val="center"/>
          </w:tcPr>
          <w:p w:rsidR="00D87F7D" w:rsidRPr="008F48B2" w:rsidRDefault="00AF192F" w:rsidP="00381F32">
            <w:pPr>
              <w:ind w:left="-107" w:right="-108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1 559 267,54</w:t>
            </w:r>
          </w:p>
        </w:tc>
        <w:tc>
          <w:tcPr>
            <w:tcW w:w="851" w:type="dxa"/>
            <w:vAlign w:val="center"/>
          </w:tcPr>
          <w:p w:rsidR="00D87F7D" w:rsidRPr="008F48B2" w:rsidRDefault="00AF192F" w:rsidP="00381F3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- 300 027,52</w:t>
            </w:r>
          </w:p>
        </w:tc>
        <w:tc>
          <w:tcPr>
            <w:tcW w:w="992" w:type="dxa"/>
            <w:vAlign w:val="center"/>
          </w:tcPr>
          <w:p w:rsidR="00D87F7D" w:rsidRPr="008F48B2" w:rsidRDefault="00AF192F" w:rsidP="00381F32">
            <w:pPr>
              <w:ind w:left="-108" w:right="-109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1 160 711,77</w:t>
            </w:r>
          </w:p>
        </w:tc>
        <w:tc>
          <w:tcPr>
            <w:tcW w:w="851" w:type="dxa"/>
            <w:vAlign w:val="center"/>
          </w:tcPr>
          <w:p w:rsidR="00D87F7D" w:rsidRPr="008F48B2" w:rsidRDefault="00AF192F" w:rsidP="00381F32">
            <w:pPr>
              <w:ind w:left="-107" w:right="-108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1 460 739,29</w:t>
            </w:r>
          </w:p>
        </w:tc>
        <w:tc>
          <w:tcPr>
            <w:tcW w:w="992" w:type="dxa"/>
            <w:vAlign w:val="center"/>
          </w:tcPr>
          <w:p w:rsidR="00D87F7D" w:rsidRPr="008F48B2" w:rsidRDefault="00AF192F" w:rsidP="00381F32">
            <w:pPr>
              <w:ind w:left="-108" w:right="-70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+300 027,52</w:t>
            </w:r>
          </w:p>
        </w:tc>
        <w:tc>
          <w:tcPr>
            <w:tcW w:w="992" w:type="dxa"/>
            <w:vAlign w:val="center"/>
          </w:tcPr>
          <w:p w:rsidR="00D87F7D" w:rsidRPr="008F48B2" w:rsidRDefault="00473E6B" w:rsidP="00381F32">
            <w:pPr>
              <w:ind w:left="-146" w:right="-108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452 227,75</w:t>
            </w:r>
          </w:p>
        </w:tc>
        <w:tc>
          <w:tcPr>
            <w:tcW w:w="851" w:type="dxa"/>
            <w:vAlign w:val="center"/>
          </w:tcPr>
          <w:p w:rsidR="00D87F7D" w:rsidRPr="008F48B2" w:rsidRDefault="00473E6B" w:rsidP="00381F32">
            <w:pPr>
              <w:ind w:left="-108" w:right="-109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452 227,75</w:t>
            </w:r>
          </w:p>
        </w:tc>
        <w:tc>
          <w:tcPr>
            <w:tcW w:w="850" w:type="dxa"/>
            <w:vAlign w:val="center"/>
          </w:tcPr>
          <w:p w:rsidR="00D87F7D" w:rsidRPr="008F48B2" w:rsidRDefault="00473E6B" w:rsidP="00381F32">
            <w:pPr>
              <w:ind w:right="-109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0,0</w:t>
            </w:r>
          </w:p>
        </w:tc>
      </w:tr>
      <w:tr w:rsidR="00D87F7D" w:rsidRPr="00B15676" w:rsidTr="00040672">
        <w:tc>
          <w:tcPr>
            <w:tcW w:w="2127" w:type="dxa"/>
            <w:vAlign w:val="center"/>
          </w:tcPr>
          <w:p w:rsidR="00D87F7D" w:rsidRPr="008F48B2" w:rsidRDefault="00D87F7D" w:rsidP="00381F32">
            <w:pPr>
              <w:pStyle w:val="a4"/>
              <w:ind w:left="-108" w:right="-108"/>
              <w:rPr>
                <w:rFonts w:ascii="Times New Roman" w:hAnsi="Times New Roman" w:cs="Times New Roman"/>
                <w:i/>
                <w:sz w:val="14"/>
              </w:rPr>
            </w:pPr>
            <w:r w:rsidRPr="008F48B2">
              <w:rPr>
                <w:rFonts w:ascii="Times New Roman" w:hAnsi="Times New Roman" w:cs="Times New Roman"/>
                <w:i/>
                <w:sz w:val="14"/>
              </w:rPr>
              <w:t xml:space="preserve">1.1.Получение </w:t>
            </w:r>
          </w:p>
        </w:tc>
        <w:tc>
          <w:tcPr>
            <w:tcW w:w="992" w:type="dxa"/>
            <w:vAlign w:val="center"/>
          </w:tcPr>
          <w:p w:rsidR="00D87F7D" w:rsidRPr="008F48B2" w:rsidRDefault="002429C7" w:rsidP="00381F32">
            <w:pPr>
              <w:ind w:left="-108" w:right="-109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9 372 495,06</w:t>
            </w:r>
          </w:p>
        </w:tc>
        <w:tc>
          <w:tcPr>
            <w:tcW w:w="850" w:type="dxa"/>
            <w:vAlign w:val="center"/>
          </w:tcPr>
          <w:p w:rsidR="00D87F7D" w:rsidRPr="008F48B2" w:rsidRDefault="00AF192F" w:rsidP="00381F32">
            <w:pPr>
              <w:ind w:left="-107" w:right="-108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9 072 467,54</w:t>
            </w:r>
          </w:p>
        </w:tc>
        <w:tc>
          <w:tcPr>
            <w:tcW w:w="851" w:type="dxa"/>
            <w:vAlign w:val="center"/>
          </w:tcPr>
          <w:p w:rsidR="00D87F7D" w:rsidRPr="008F48B2" w:rsidRDefault="00AF192F" w:rsidP="00381F32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- 300 027,52</w:t>
            </w:r>
          </w:p>
        </w:tc>
        <w:tc>
          <w:tcPr>
            <w:tcW w:w="992" w:type="dxa"/>
            <w:vAlign w:val="center"/>
          </w:tcPr>
          <w:p w:rsidR="00D87F7D" w:rsidRPr="008F48B2" w:rsidRDefault="00AF192F" w:rsidP="00381F32">
            <w:pPr>
              <w:ind w:left="-108" w:right="-109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6 520 006,83</w:t>
            </w:r>
          </w:p>
        </w:tc>
        <w:tc>
          <w:tcPr>
            <w:tcW w:w="851" w:type="dxa"/>
            <w:vAlign w:val="center"/>
          </w:tcPr>
          <w:p w:rsidR="00D87F7D" w:rsidRPr="008F48B2" w:rsidRDefault="00AF192F" w:rsidP="00381F32">
            <w:pPr>
              <w:ind w:left="-107" w:right="-108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6 273 529,42</w:t>
            </w:r>
          </w:p>
        </w:tc>
        <w:tc>
          <w:tcPr>
            <w:tcW w:w="992" w:type="dxa"/>
            <w:vAlign w:val="center"/>
          </w:tcPr>
          <w:p w:rsidR="00D87F7D" w:rsidRPr="008F48B2" w:rsidRDefault="00AF192F" w:rsidP="00381F32">
            <w:pPr>
              <w:ind w:left="-108" w:right="-70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-246 477,41</w:t>
            </w:r>
          </w:p>
        </w:tc>
        <w:tc>
          <w:tcPr>
            <w:tcW w:w="992" w:type="dxa"/>
            <w:vAlign w:val="center"/>
          </w:tcPr>
          <w:p w:rsidR="00D87F7D" w:rsidRPr="008F48B2" w:rsidRDefault="00473E6B" w:rsidP="00381F32">
            <w:pPr>
              <w:ind w:left="-146" w:right="-108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11 512 864,71</w:t>
            </w:r>
          </w:p>
        </w:tc>
        <w:tc>
          <w:tcPr>
            <w:tcW w:w="851" w:type="dxa"/>
            <w:vAlign w:val="center"/>
          </w:tcPr>
          <w:p w:rsidR="00D87F7D" w:rsidRPr="008F48B2" w:rsidRDefault="00473E6B" w:rsidP="00381F32">
            <w:pPr>
              <w:ind w:left="-108" w:right="-109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11 266 387,30</w:t>
            </w:r>
          </w:p>
        </w:tc>
        <w:tc>
          <w:tcPr>
            <w:tcW w:w="850" w:type="dxa"/>
            <w:vAlign w:val="center"/>
          </w:tcPr>
          <w:p w:rsidR="00D87F7D" w:rsidRPr="008F48B2" w:rsidRDefault="00473E6B" w:rsidP="00381F32">
            <w:pPr>
              <w:ind w:right="-109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-246 477,41</w:t>
            </w:r>
          </w:p>
        </w:tc>
      </w:tr>
      <w:tr w:rsidR="00D87F7D" w:rsidRPr="00B15676" w:rsidTr="00040672">
        <w:tc>
          <w:tcPr>
            <w:tcW w:w="2127" w:type="dxa"/>
            <w:vAlign w:val="center"/>
          </w:tcPr>
          <w:p w:rsidR="00D87F7D" w:rsidRPr="008F48B2" w:rsidRDefault="00D87F7D" w:rsidP="00381F32">
            <w:pPr>
              <w:pStyle w:val="a4"/>
              <w:ind w:left="0" w:right="-108" w:hanging="108"/>
              <w:rPr>
                <w:rFonts w:ascii="Times New Roman" w:hAnsi="Times New Roman" w:cs="Times New Roman"/>
                <w:i/>
                <w:sz w:val="14"/>
              </w:rPr>
            </w:pPr>
            <w:r w:rsidRPr="008F48B2">
              <w:rPr>
                <w:rFonts w:ascii="Times New Roman" w:hAnsi="Times New Roman" w:cs="Times New Roman"/>
                <w:i/>
                <w:sz w:val="14"/>
              </w:rPr>
              <w:t>1.2.Погашение</w:t>
            </w:r>
          </w:p>
        </w:tc>
        <w:tc>
          <w:tcPr>
            <w:tcW w:w="992" w:type="dxa"/>
            <w:vAlign w:val="center"/>
          </w:tcPr>
          <w:p w:rsidR="00D87F7D" w:rsidRPr="008F48B2" w:rsidRDefault="002429C7" w:rsidP="00381F32">
            <w:pPr>
              <w:ind w:left="-108" w:right="-109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7 513 200,00</w:t>
            </w:r>
          </w:p>
        </w:tc>
        <w:tc>
          <w:tcPr>
            <w:tcW w:w="850" w:type="dxa"/>
            <w:vAlign w:val="center"/>
          </w:tcPr>
          <w:p w:rsidR="00D87F7D" w:rsidRPr="008F48B2" w:rsidRDefault="00AF192F" w:rsidP="00381F32">
            <w:pPr>
              <w:ind w:left="-107" w:right="-108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7 513 200,00</w:t>
            </w:r>
          </w:p>
        </w:tc>
        <w:tc>
          <w:tcPr>
            <w:tcW w:w="851" w:type="dxa"/>
            <w:vAlign w:val="center"/>
          </w:tcPr>
          <w:p w:rsidR="00D87F7D" w:rsidRPr="008F48B2" w:rsidRDefault="00AF192F" w:rsidP="00381F32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0,0</w:t>
            </w:r>
          </w:p>
        </w:tc>
        <w:tc>
          <w:tcPr>
            <w:tcW w:w="992" w:type="dxa"/>
            <w:vAlign w:val="center"/>
          </w:tcPr>
          <w:p w:rsidR="00D87F7D" w:rsidRPr="008F48B2" w:rsidRDefault="00AF192F" w:rsidP="00381F32">
            <w:pPr>
              <w:ind w:left="-108" w:right="-109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5 359 295,06</w:t>
            </w:r>
          </w:p>
        </w:tc>
        <w:tc>
          <w:tcPr>
            <w:tcW w:w="851" w:type="dxa"/>
            <w:vAlign w:val="center"/>
          </w:tcPr>
          <w:p w:rsidR="00D87F7D" w:rsidRPr="008F48B2" w:rsidRDefault="00AF192F" w:rsidP="00381F32">
            <w:pPr>
              <w:ind w:left="-107" w:right="-108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4 812 790,13</w:t>
            </w:r>
          </w:p>
        </w:tc>
        <w:tc>
          <w:tcPr>
            <w:tcW w:w="992" w:type="dxa"/>
            <w:vAlign w:val="center"/>
          </w:tcPr>
          <w:p w:rsidR="00D87F7D" w:rsidRPr="008F48B2" w:rsidRDefault="00AF192F" w:rsidP="00381F32">
            <w:pPr>
              <w:ind w:left="-108" w:right="-70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-546 504,93</w:t>
            </w:r>
          </w:p>
        </w:tc>
        <w:tc>
          <w:tcPr>
            <w:tcW w:w="992" w:type="dxa"/>
            <w:vAlign w:val="center"/>
          </w:tcPr>
          <w:p w:rsidR="00D87F7D" w:rsidRPr="008F48B2" w:rsidRDefault="00473E6B" w:rsidP="00381F32">
            <w:pPr>
              <w:ind w:left="-146" w:right="-108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11 060 636,96</w:t>
            </w:r>
          </w:p>
        </w:tc>
        <w:tc>
          <w:tcPr>
            <w:tcW w:w="851" w:type="dxa"/>
            <w:vAlign w:val="center"/>
          </w:tcPr>
          <w:p w:rsidR="00D87F7D" w:rsidRPr="008F48B2" w:rsidRDefault="00473E6B" w:rsidP="00381F32">
            <w:pPr>
              <w:ind w:left="-108" w:right="-109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10 814 159,55</w:t>
            </w:r>
          </w:p>
        </w:tc>
        <w:tc>
          <w:tcPr>
            <w:tcW w:w="850" w:type="dxa"/>
            <w:vAlign w:val="center"/>
          </w:tcPr>
          <w:p w:rsidR="00D87F7D" w:rsidRPr="008F48B2" w:rsidRDefault="00473E6B" w:rsidP="00381F32">
            <w:pPr>
              <w:ind w:right="-109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-246 477,41</w:t>
            </w:r>
          </w:p>
        </w:tc>
      </w:tr>
      <w:tr w:rsidR="00D87F7D" w:rsidRPr="00B15676" w:rsidTr="00040672">
        <w:tc>
          <w:tcPr>
            <w:tcW w:w="2127" w:type="dxa"/>
            <w:vAlign w:val="center"/>
          </w:tcPr>
          <w:p w:rsidR="00D87F7D" w:rsidRPr="008F48B2" w:rsidRDefault="00D87F7D" w:rsidP="00381F32">
            <w:pPr>
              <w:pStyle w:val="a4"/>
              <w:ind w:left="-108" w:right="-108"/>
              <w:rPr>
                <w:rFonts w:ascii="Times New Roman" w:hAnsi="Times New Roman" w:cs="Times New Roman"/>
                <w:b/>
                <w:sz w:val="14"/>
              </w:rPr>
            </w:pPr>
            <w:r w:rsidRPr="008F48B2">
              <w:rPr>
                <w:rFonts w:ascii="Times New Roman" w:hAnsi="Times New Roman" w:cs="Times New Roman"/>
                <w:b/>
                <w:sz w:val="14"/>
              </w:rPr>
              <w:t>2. Бюджетные кредиты от других бюджетов бюджетной системы РФ</w:t>
            </w:r>
          </w:p>
        </w:tc>
        <w:tc>
          <w:tcPr>
            <w:tcW w:w="992" w:type="dxa"/>
            <w:vAlign w:val="center"/>
          </w:tcPr>
          <w:p w:rsidR="00D87F7D" w:rsidRPr="008F48B2" w:rsidRDefault="002429C7" w:rsidP="00381F32">
            <w:pPr>
              <w:ind w:left="-108" w:right="-109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- 405 030,42</w:t>
            </w:r>
          </w:p>
        </w:tc>
        <w:tc>
          <w:tcPr>
            <w:tcW w:w="850" w:type="dxa"/>
            <w:vAlign w:val="center"/>
          </w:tcPr>
          <w:p w:rsidR="00D87F7D" w:rsidRPr="008F48B2" w:rsidRDefault="00AF192F" w:rsidP="00381F32">
            <w:pPr>
              <w:ind w:left="-107" w:right="-108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- 105 002,90</w:t>
            </w:r>
          </w:p>
        </w:tc>
        <w:tc>
          <w:tcPr>
            <w:tcW w:w="851" w:type="dxa"/>
            <w:vAlign w:val="center"/>
          </w:tcPr>
          <w:p w:rsidR="00D87F7D" w:rsidRPr="008F48B2" w:rsidRDefault="004536AD" w:rsidP="00381F3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+</w:t>
            </w:r>
            <w:r w:rsidR="00AF192F">
              <w:rPr>
                <w:rFonts w:ascii="Times New Roman" w:hAnsi="Times New Roman" w:cs="Times New Roman"/>
                <w:b/>
                <w:sz w:val="14"/>
                <w:szCs w:val="12"/>
              </w:rPr>
              <w:t>300 027,52</w:t>
            </w:r>
          </w:p>
        </w:tc>
        <w:tc>
          <w:tcPr>
            <w:tcW w:w="992" w:type="dxa"/>
            <w:vAlign w:val="center"/>
          </w:tcPr>
          <w:p w:rsidR="00D87F7D" w:rsidRPr="008F48B2" w:rsidRDefault="00AF192F" w:rsidP="00381F32">
            <w:pPr>
              <w:ind w:left="-108" w:right="-109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- 240 000,00</w:t>
            </w:r>
          </w:p>
        </w:tc>
        <w:tc>
          <w:tcPr>
            <w:tcW w:w="851" w:type="dxa"/>
            <w:vAlign w:val="center"/>
          </w:tcPr>
          <w:p w:rsidR="00D87F7D" w:rsidRPr="008F48B2" w:rsidRDefault="00AF192F" w:rsidP="00381F32">
            <w:pPr>
              <w:ind w:left="-107" w:right="-108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- 540 027,52</w:t>
            </w:r>
          </w:p>
        </w:tc>
        <w:tc>
          <w:tcPr>
            <w:tcW w:w="992" w:type="dxa"/>
            <w:vAlign w:val="center"/>
          </w:tcPr>
          <w:p w:rsidR="00D87F7D" w:rsidRPr="008F48B2" w:rsidRDefault="00AF192F" w:rsidP="00381F32">
            <w:pPr>
              <w:ind w:left="-108" w:right="-70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-300 027,52 </w:t>
            </w:r>
          </w:p>
        </w:tc>
        <w:tc>
          <w:tcPr>
            <w:tcW w:w="992" w:type="dxa"/>
            <w:vAlign w:val="center"/>
          </w:tcPr>
          <w:p w:rsidR="00D87F7D" w:rsidRPr="008F48B2" w:rsidRDefault="00473E6B" w:rsidP="00381F32">
            <w:pPr>
              <w:ind w:left="-146" w:right="-108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0,0</w:t>
            </w:r>
          </w:p>
        </w:tc>
        <w:tc>
          <w:tcPr>
            <w:tcW w:w="851" w:type="dxa"/>
            <w:vAlign w:val="center"/>
          </w:tcPr>
          <w:p w:rsidR="00D87F7D" w:rsidRPr="008F48B2" w:rsidRDefault="00473E6B" w:rsidP="00381F32">
            <w:pPr>
              <w:ind w:left="-108" w:right="-109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0,0</w:t>
            </w:r>
          </w:p>
        </w:tc>
        <w:tc>
          <w:tcPr>
            <w:tcW w:w="850" w:type="dxa"/>
            <w:vAlign w:val="center"/>
          </w:tcPr>
          <w:p w:rsidR="00D87F7D" w:rsidRPr="008F48B2" w:rsidRDefault="00473E6B" w:rsidP="00381F32">
            <w:pPr>
              <w:ind w:right="-109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0,0</w:t>
            </w:r>
          </w:p>
        </w:tc>
      </w:tr>
      <w:tr w:rsidR="00D87F7D" w:rsidRPr="00B15676" w:rsidTr="00D27132">
        <w:trPr>
          <w:trHeight w:val="247"/>
        </w:trPr>
        <w:tc>
          <w:tcPr>
            <w:tcW w:w="2127" w:type="dxa"/>
            <w:vAlign w:val="center"/>
          </w:tcPr>
          <w:p w:rsidR="00D87F7D" w:rsidRPr="008F48B2" w:rsidRDefault="00D87F7D" w:rsidP="00381F32">
            <w:pPr>
              <w:pStyle w:val="a4"/>
              <w:ind w:left="0" w:right="-108" w:hanging="108"/>
              <w:rPr>
                <w:rFonts w:ascii="Times New Roman" w:hAnsi="Times New Roman" w:cs="Times New Roman"/>
                <w:sz w:val="14"/>
              </w:rPr>
            </w:pPr>
            <w:r w:rsidRPr="008F48B2">
              <w:rPr>
                <w:rFonts w:ascii="Times New Roman" w:hAnsi="Times New Roman" w:cs="Times New Roman"/>
                <w:i/>
                <w:sz w:val="14"/>
              </w:rPr>
              <w:t>2.1.Получение</w:t>
            </w:r>
          </w:p>
        </w:tc>
        <w:tc>
          <w:tcPr>
            <w:tcW w:w="992" w:type="dxa"/>
            <w:vAlign w:val="center"/>
          </w:tcPr>
          <w:p w:rsidR="00D87F7D" w:rsidRPr="008F48B2" w:rsidRDefault="002429C7" w:rsidP="00381F32">
            <w:pPr>
              <w:ind w:left="-108" w:right="-109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1 382 177,14</w:t>
            </w:r>
          </w:p>
        </w:tc>
        <w:tc>
          <w:tcPr>
            <w:tcW w:w="850" w:type="dxa"/>
            <w:vAlign w:val="center"/>
          </w:tcPr>
          <w:p w:rsidR="00D87F7D" w:rsidRPr="008F48B2" w:rsidRDefault="00AF192F" w:rsidP="00381F32">
            <w:pPr>
              <w:ind w:left="-107" w:right="-108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1 500 777,14</w:t>
            </w:r>
          </w:p>
        </w:tc>
        <w:tc>
          <w:tcPr>
            <w:tcW w:w="851" w:type="dxa"/>
            <w:vAlign w:val="center"/>
          </w:tcPr>
          <w:p w:rsidR="00D87F7D" w:rsidRPr="008F48B2" w:rsidRDefault="00AF192F" w:rsidP="00381F32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+118 600,00</w:t>
            </w:r>
          </w:p>
        </w:tc>
        <w:tc>
          <w:tcPr>
            <w:tcW w:w="992" w:type="dxa"/>
            <w:vAlign w:val="center"/>
          </w:tcPr>
          <w:p w:rsidR="00D87F7D" w:rsidRPr="008F48B2" w:rsidRDefault="00AF192F" w:rsidP="00381F32">
            <w:pPr>
              <w:ind w:left="-108" w:right="-109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0,0</w:t>
            </w:r>
          </w:p>
        </w:tc>
        <w:tc>
          <w:tcPr>
            <w:tcW w:w="851" w:type="dxa"/>
            <w:vAlign w:val="center"/>
          </w:tcPr>
          <w:p w:rsidR="00D87F7D" w:rsidRPr="008F48B2" w:rsidRDefault="00AF192F" w:rsidP="00381F32">
            <w:pPr>
              <w:ind w:left="-107" w:right="-108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0,0</w:t>
            </w:r>
          </w:p>
        </w:tc>
        <w:tc>
          <w:tcPr>
            <w:tcW w:w="992" w:type="dxa"/>
            <w:vAlign w:val="center"/>
          </w:tcPr>
          <w:p w:rsidR="00D87F7D" w:rsidRPr="008F48B2" w:rsidRDefault="00AF192F" w:rsidP="00381F32">
            <w:pPr>
              <w:ind w:left="-108" w:right="-70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0,0</w:t>
            </w:r>
          </w:p>
        </w:tc>
        <w:tc>
          <w:tcPr>
            <w:tcW w:w="992" w:type="dxa"/>
            <w:vAlign w:val="center"/>
          </w:tcPr>
          <w:p w:rsidR="00D87F7D" w:rsidRPr="008F48B2" w:rsidRDefault="00473E6B" w:rsidP="00381F32">
            <w:pPr>
              <w:ind w:left="-146" w:right="-108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0,0</w:t>
            </w:r>
          </w:p>
        </w:tc>
        <w:tc>
          <w:tcPr>
            <w:tcW w:w="851" w:type="dxa"/>
            <w:vAlign w:val="center"/>
          </w:tcPr>
          <w:p w:rsidR="00D87F7D" w:rsidRPr="008F48B2" w:rsidRDefault="00473E6B" w:rsidP="00381F32">
            <w:pPr>
              <w:ind w:left="-108" w:right="-109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0,0</w:t>
            </w:r>
          </w:p>
        </w:tc>
        <w:tc>
          <w:tcPr>
            <w:tcW w:w="850" w:type="dxa"/>
            <w:vAlign w:val="center"/>
          </w:tcPr>
          <w:p w:rsidR="00D87F7D" w:rsidRPr="008F48B2" w:rsidRDefault="00473E6B" w:rsidP="00381F32">
            <w:pPr>
              <w:ind w:right="-109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0,0</w:t>
            </w:r>
          </w:p>
        </w:tc>
      </w:tr>
      <w:tr w:rsidR="00D87F7D" w:rsidRPr="00B15676" w:rsidTr="00D27132">
        <w:trPr>
          <w:trHeight w:val="704"/>
        </w:trPr>
        <w:tc>
          <w:tcPr>
            <w:tcW w:w="2127" w:type="dxa"/>
            <w:vAlign w:val="center"/>
          </w:tcPr>
          <w:p w:rsidR="00D87F7D" w:rsidRPr="008F48B2" w:rsidRDefault="00D87F7D" w:rsidP="00381F32">
            <w:pPr>
              <w:pStyle w:val="a4"/>
              <w:ind w:left="-108" w:right="-108"/>
              <w:rPr>
                <w:rFonts w:ascii="Times New Roman" w:hAnsi="Times New Roman" w:cs="Times New Roman"/>
                <w:sz w:val="14"/>
              </w:rPr>
            </w:pPr>
            <w:r w:rsidRPr="008F48B2">
              <w:rPr>
                <w:rFonts w:ascii="Times New Roman" w:hAnsi="Times New Roman" w:cs="Times New Roman"/>
                <w:sz w:val="14"/>
              </w:rPr>
              <w:t>в том числе получение бюджетных кредитов на пополнение остатков средств на счетах местных бюджетов</w:t>
            </w:r>
          </w:p>
        </w:tc>
        <w:tc>
          <w:tcPr>
            <w:tcW w:w="992" w:type="dxa"/>
            <w:vAlign w:val="center"/>
          </w:tcPr>
          <w:p w:rsidR="00D87F7D" w:rsidRPr="008F48B2" w:rsidRDefault="002429C7" w:rsidP="00381F32">
            <w:pPr>
              <w:ind w:left="-108" w:right="-109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1 382 177,14</w:t>
            </w:r>
          </w:p>
        </w:tc>
        <w:tc>
          <w:tcPr>
            <w:tcW w:w="850" w:type="dxa"/>
            <w:vAlign w:val="center"/>
          </w:tcPr>
          <w:p w:rsidR="00D87F7D" w:rsidRPr="008F48B2" w:rsidRDefault="00AF192F" w:rsidP="00381F32">
            <w:pPr>
              <w:ind w:left="-107" w:right="-108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1 382 177,14</w:t>
            </w:r>
          </w:p>
        </w:tc>
        <w:tc>
          <w:tcPr>
            <w:tcW w:w="851" w:type="dxa"/>
            <w:vAlign w:val="center"/>
          </w:tcPr>
          <w:p w:rsidR="00D87F7D" w:rsidRPr="008F48B2" w:rsidRDefault="00AF192F" w:rsidP="00381F32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0,0</w:t>
            </w:r>
          </w:p>
        </w:tc>
        <w:tc>
          <w:tcPr>
            <w:tcW w:w="992" w:type="dxa"/>
            <w:vAlign w:val="center"/>
          </w:tcPr>
          <w:p w:rsidR="00D87F7D" w:rsidRPr="008F48B2" w:rsidRDefault="00AF192F" w:rsidP="00381F32">
            <w:pPr>
              <w:ind w:left="-108" w:right="-109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0,0</w:t>
            </w:r>
          </w:p>
        </w:tc>
        <w:tc>
          <w:tcPr>
            <w:tcW w:w="851" w:type="dxa"/>
            <w:vAlign w:val="center"/>
          </w:tcPr>
          <w:p w:rsidR="00D87F7D" w:rsidRPr="008F48B2" w:rsidRDefault="00AF192F" w:rsidP="00381F32">
            <w:pPr>
              <w:ind w:left="-107" w:right="-108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0,0</w:t>
            </w:r>
          </w:p>
        </w:tc>
        <w:tc>
          <w:tcPr>
            <w:tcW w:w="992" w:type="dxa"/>
            <w:vAlign w:val="center"/>
          </w:tcPr>
          <w:p w:rsidR="00D87F7D" w:rsidRPr="008F48B2" w:rsidRDefault="00AF192F" w:rsidP="00381F32">
            <w:pPr>
              <w:ind w:left="-108" w:right="-70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0,0</w:t>
            </w:r>
          </w:p>
        </w:tc>
        <w:tc>
          <w:tcPr>
            <w:tcW w:w="992" w:type="dxa"/>
            <w:vAlign w:val="center"/>
          </w:tcPr>
          <w:p w:rsidR="00D87F7D" w:rsidRPr="008F48B2" w:rsidRDefault="00473E6B" w:rsidP="00381F32">
            <w:pPr>
              <w:ind w:left="-146" w:right="-108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0,0</w:t>
            </w:r>
          </w:p>
        </w:tc>
        <w:tc>
          <w:tcPr>
            <w:tcW w:w="851" w:type="dxa"/>
            <w:vAlign w:val="center"/>
          </w:tcPr>
          <w:p w:rsidR="00D87F7D" w:rsidRPr="008F48B2" w:rsidRDefault="00473E6B" w:rsidP="00381F32">
            <w:pPr>
              <w:ind w:left="-108" w:right="-109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0,0</w:t>
            </w:r>
          </w:p>
        </w:tc>
        <w:tc>
          <w:tcPr>
            <w:tcW w:w="850" w:type="dxa"/>
            <w:vAlign w:val="center"/>
          </w:tcPr>
          <w:p w:rsidR="00D87F7D" w:rsidRPr="008F48B2" w:rsidRDefault="00473E6B" w:rsidP="00381F32">
            <w:pPr>
              <w:ind w:right="-109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0,0</w:t>
            </w:r>
          </w:p>
        </w:tc>
      </w:tr>
      <w:tr w:rsidR="00D87F7D" w:rsidRPr="00B15676" w:rsidTr="00D27132">
        <w:trPr>
          <w:trHeight w:val="273"/>
        </w:trPr>
        <w:tc>
          <w:tcPr>
            <w:tcW w:w="2127" w:type="dxa"/>
            <w:vAlign w:val="center"/>
          </w:tcPr>
          <w:p w:rsidR="001169DF" w:rsidRPr="008F48B2" w:rsidRDefault="00D87F7D" w:rsidP="00040672">
            <w:pPr>
              <w:pStyle w:val="a4"/>
              <w:ind w:left="-108" w:right="-108"/>
              <w:rPr>
                <w:rFonts w:ascii="Times New Roman" w:hAnsi="Times New Roman" w:cs="Times New Roman"/>
                <w:sz w:val="14"/>
              </w:rPr>
            </w:pPr>
            <w:r w:rsidRPr="008F48B2">
              <w:rPr>
                <w:rFonts w:ascii="Times New Roman" w:hAnsi="Times New Roman" w:cs="Times New Roman"/>
                <w:i/>
                <w:sz w:val="14"/>
              </w:rPr>
              <w:t>2.2.Погашение</w:t>
            </w:r>
          </w:p>
        </w:tc>
        <w:tc>
          <w:tcPr>
            <w:tcW w:w="992" w:type="dxa"/>
            <w:vAlign w:val="center"/>
          </w:tcPr>
          <w:p w:rsidR="00D87F7D" w:rsidRPr="008F48B2" w:rsidRDefault="002429C7" w:rsidP="00381F32">
            <w:pPr>
              <w:ind w:left="-108" w:right="-109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1 787 207,56</w:t>
            </w:r>
          </w:p>
        </w:tc>
        <w:tc>
          <w:tcPr>
            <w:tcW w:w="850" w:type="dxa"/>
            <w:vAlign w:val="center"/>
          </w:tcPr>
          <w:p w:rsidR="00D87F7D" w:rsidRPr="008F48B2" w:rsidRDefault="00AF192F" w:rsidP="00381F32">
            <w:pPr>
              <w:ind w:left="-107" w:right="-108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1 605 780,04</w:t>
            </w:r>
          </w:p>
        </w:tc>
        <w:tc>
          <w:tcPr>
            <w:tcW w:w="851" w:type="dxa"/>
            <w:vAlign w:val="center"/>
          </w:tcPr>
          <w:p w:rsidR="00D87F7D" w:rsidRPr="008F48B2" w:rsidRDefault="00AF192F" w:rsidP="00381F32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- 181 427,52</w:t>
            </w:r>
          </w:p>
        </w:tc>
        <w:tc>
          <w:tcPr>
            <w:tcW w:w="992" w:type="dxa"/>
            <w:vAlign w:val="center"/>
          </w:tcPr>
          <w:p w:rsidR="00D87F7D" w:rsidRPr="008F48B2" w:rsidRDefault="00AF192F" w:rsidP="00381F32">
            <w:pPr>
              <w:ind w:left="-108" w:right="-109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240 000,00</w:t>
            </w:r>
          </w:p>
        </w:tc>
        <w:tc>
          <w:tcPr>
            <w:tcW w:w="851" w:type="dxa"/>
            <w:vAlign w:val="center"/>
          </w:tcPr>
          <w:p w:rsidR="00D87F7D" w:rsidRPr="008F48B2" w:rsidRDefault="00AF192F" w:rsidP="00381F32">
            <w:pPr>
              <w:ind w:left="-107" w:right="-108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540 027,52</w:t>
            </w:r>
          </w:p>
        </w:tc>
        <w:tc>
          <w:tcPr>
            <w:tcW w:w="992" w:type="dxa"/>
            <w:vAlign w:val="center"/>
          </w:tcPr>
          <w:p w:rsidR="00D87F7D" w:rsidRPr="008F48B2" w:rsidRDefault="00AF192F" w:rsidP="00381F32">
            <w:pPr>
              <w:ind w:left="-108" w:right="-70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+300 027,52</w:t>
            </w:r>
          </w:p>
        </w:tc>
        <w:tc>
          <w:tcPr>
            <w:tcW w:w="992" w:type="dxa"/>
            <w:vAlign w:val="center"/>
          </w:tcPr>
          <w:p w:rsidR="00D87F7D" w:rsidRPr="008F48B2" w:rsidRDefault="00473E6B" w:rsidP="00381F32">
            <w:pPr>
              <w:ind w:left="-146" w:right="-108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0,0</w:t>
            </w:r>
          </w:p>
        </w:tc>
        <w:tc>
          <w:tcPr>
            <w:tcW w:w="851" w:type="dxa"/>
            <w:vAlign w:val="center"/>
          </w:tcPr>
          <w:p w:rsidR="00D87F7D" w:rsidRPr="008F48B2" w:rsidRDefault="00473E6B" w:rsidP="00381F32">
            <w:pPr>
              <w:ind w:left="-108" w:right="-109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0,0</w:t>
            </w:r>
          </w:p>
        </w:tc>
        <w:tc>
          <w:tcPr>
            <w:tcW w:w="850" w:type="dxa"/>
            <w:vAlign w:val="center"/>
          </w:tcPr>
          <w:p w:rsidR="00D87F7D" w:rsidRPr="008F48B2" w:rsidRDefault="00473E6B" w:rsidP="00381F32">
            <w:pPr>
              <w:ind w:right="-109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0,0</w:t>
            </w:r>
          </w:p>
        </w:tc>
      </w:tr>
      <w:tr w:rsidR="00D87F7D" w:rsidRPr="00B15676" w:rsidTr="00D27132">
        <w:trPr>
          <w:trHeight w:val="846"/>
        </w:trPr>
        <w:tc>
          <w:tcPr>
            <w:tcW w:w="2127" w:type="dxa"/>
            <w:vAlign w:val="center"/>
          </w:tcPr>
          <w:p w:rsidR="00D87F7D" w:rsidRPr="008F48B2" w:rsidRDefault="00D87F7D" w:rsidP="001169DF">
            <w:pPr>
              <w:pStyle w:val="a4"/>
              <w:ind w:left="-108" w:right="-108"/>
              <w:rPr>
                <w:rFonts w:ascii="Times New Roman" w:hAnsi="Times New Roman" w:cs="Times New Roman"/>
                <w:sz w:val="14"/>
              </w:rPr>
            </w:pPr>
            <w:r w:rsidRPr="008F48B2">
              <w:rPr>
                <w:rFonts w:ascii="Times New Roman" w:hAnsi="Times New Roman" w:cs="Times New Roman"/>
                <w:sz w:val="14"/>
              </w:rPr>
              <w:t>в том числе получение бюджетных кредитов на пополнение остатков средств на счетах местных бюджетов</w:t>
            </w:r>
          </w:p>
        </w:tc>
        <w:tc>
          <w:tcPr>
            <w:tcW w:w="992" w:type="dxa"/>
            <w:vAlign w:val="center"/>
          </w:tcPr>
          <w:p w:rsidR="00D87F7D" w:rsidRPr="008F48B2" w:rsidRDefault="002429C7" w:rsidP="00381F32">
            <w:pPr>
              <w:ind w:left="-108" w:right="-109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1 382 177,14</w:t>
            </w:r>
          </w:p>
        </w:tc>
        <w:tc>
          <w:tcPr>
            <w:tcW w:w="850" w:type="dxa"/>
            <w:vAlign w:val="center"/>
          </w:tcPr>
          <w:p w:rsidR="00D87F7D" w:rsidRPr="008F48B2" w:rsidRDefault="00AF192F" w:rsidP="00381F32">
            <w:pPr>
              <w:ind w:left="-107" w:right="-108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1 382 177,14</w:t>
            </w:r>
          </w:p>
        </w:tc>
        <w:tc>
          <w:tcPr>
            <w:tcW w:w="851" w:type="dxa"/>
            <w:vAlign w:val="center"/>
          </w:tcPr>
          <w:p w:rsidR="00D87F7D" w:rsidRPr="008F48B2" w:rsidRDefault="00AF192F" w:rsidP="00381F32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0,0</w:t>
            </w:r>
          </w:p>
        </w:tc>
        <w:tc>
          <w:tcPr>
            <w:tcW w:w="992" w:type="dxa"/>
            <w:vAlign w:val="center"/>
          </w:tcPr>
          <w:p w:rsidR="00D87F7D" w:rsidRPr="008F48B2" w:rsidRDefault="00AF192F" w:rsidP="00381F32">
            <w:pPr>
              <w:ind w:left="-108" w:right="-109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0,0</w:t>
            </w:r>
          </w:p>
        </w:tc>
        <w:tc>
          <w:tcPr>
            <w:tcW w:w="851" w:type="dxa"/>
            <w:vAlign w:val="center"/>
          </w:tcPr>
          <w:p w:rsidR="00D87F7D" w:rsidRPr="008F48B2" w:rsidRDefault="00AF192F" w:rsidP="00381F32">
            <w:pPr>
              <w:ind w:left="-107" w:right="-108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0,0</w:t>
            </w:r>
          </w:p>
        </w:tc>
        <w:tc>
          <w:tcPr>
            <w:tcW w:w="992" w:type="dxa"/>
            <w:vAlign w:val="center"/>
          </w:tcPr>
          <w:p w:rsidR="00D87F7D" w:rsidRPr="008F48B2" w:rsidRDefault="00AF192F" w:rsidP="00381F32">
            <w:pPr>
              <w:ind w:left="-108" w:right="-70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0,0</w:t>
            </w:r>
          </w:p>
        </w:tc>
        <w:tc>
          <w:tcPr>
            <w:tcW w:w="992" w:type="dxa"/>
            <w:vAlign w:val="center"/>
          </w:tcPr>
          <w:p w:rsidR="00D87F7D" w:rsidRPr="008F48B2" w:rsidRDefault="00473E6B" w:rsidP="00381F32">
            <w:pPr>
              <w:ind w:left="-146" w:right="-108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0,0</w:t>
            </w:r>
          </w:p>
        </w:tc>
        <w:tc>
          <w:tcPr>
            <w:tcW w:w="851" w:type="dxa"/>
            <w:vAlign w:val="center"/>
          </w:tcPr>
          <w:p w:rsidR="00D87F7D" w:rsidRPr="008F48B2" w:rsidRDefault="00473E6B" w:rsidP="00381F32">
            <w:pPr>
              <w:ind w:left="-108" w:right="-109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0,0</w:t>
            </w:r>
          </w:p>
        </w:tc>
        <w:tc>
          <w:tcPr>
            <w:tcW w:w="850" w:type="dxa"/>
            <w:vAlign w:val="center"/>
          </w:tcPr>
          <w:p w:rsidR="00D87F7D" w:rsidRPr="008F48B2" w:rsidRDefault="00473E6B" w:rsidP="00381F32">
            <w:pPr>
              <w:ind w:right="-109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0,0</w:t>
            </w:r>
          </w:p>
        </w:tc>
      </w:tr>
      <w:tr w:rsidR="00D87F7D" w:rsidRPr="00B15676" w:rsidTr="00D27132">
        <w:trPr>
          <w:trHeight w:val="245"/>
        </w:trPr>
        <w:tc>
          <w:tcPr>
            <w:tcW w:w="2127" w:type="dxa"/>
            <w:vAlign w:val="center"/>
          </w:tcPr>
          <w:p w:rsidR="00D87F7D" w:rsidRPr="008F48B2" w:rsidRDefault="00D87F7D" w:rsidP="00381F32">
            <w:pPr>
              <w:pStyle w:val="a4"/>
              <w:ind w:left="-108" w:right="-108"/>
              <w:rPr>
                <w:rFonts w:ascii="Times New Roman" w:hAnsi="Times New Roman" w:cs="Times New Roman"/>
                <w:b/>
                <w:sz w:val="14"/>
              </w:rPr>
            </w:pPr>
            <w:r w:rsidRPr="008F48B2">
              <w:rPr>
                <w:rFonts w:ascii="Times New Roman" w:hAnsi="Times New Roman" w:cs="Times New Roman"/>
                <w:b/>
                <w:sz w:val="14"/>
              </w:rPr>
              <w:t>3.Общий объем заимствований</w:t>
            </w:r>
          </w:p>
        </w:tc>
        <w:tc>
          <w:tcPr>
            <w:tcW w:w="992" w:type="dxa"/>
            <w:vAlign w:val="center"/>
          </w:tcPr>
          <w:p w:rsidR="00D87F7D" w:rsidRPr="008F48B2" w:rsidRDefault="002429C7" w:rsidP="00381F32">
            <w:pPr>
              <w:ind w:left="-108" w:right="-109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1 454 264,64</w:t>
            </w:r>
          </w:p>
        </w:tc>
        <w:tc>
          <w:tcPr>
            <w:tcW w:w="850" w:type="dxa"/>
            <w:vAlign w:val="center"/>
          </w:tcPr>
          <w:p w:rsidR="00D87F7D" w:rsidRPr="008F48B2" w:rsidRDefault="00AF192F" w:rsidP="00381F32">
            <w:pPr>
              <w:ind w:left="-107" w:right="-108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1 454 264,64</w:t>
            </w:r>
          </w:p>
        </w:tc>
        <w:tc>
          <w:tcPr>
            <w:tcW w:w="851" w:type="dxa"/>
            <w:vAlign w:val="center"/>
          </w:tcPr>
          <w:p w:rsidR="00D87F7D" w:rsidRPr="008F48B2" w:rsidRDefault="00AF192F" w:rsidP="00381F3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0,0</w:t>
            </w:r>
          </w:p>
        </w:tc>
        <w:tc>
          <w:tcPr>
            <w:tcW w:w="992" w:type="dxa"/>
            <w:vAlign w:val="center"/>
          </w:tcPr>
          <w:p w:rsidR="00D87F7D" w:rsidRPr="008F48B2" w:rsidRDefault="00AF192F" w:rsidP="00381F32">
            <w:pPr>
              <w:ind w:left="-108" w:right="-109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920 711,77</w:t>
            </w:r>
          </w:p>
        </w:tc>
        <w:tc>
          <w:tcPr>
            <w:tcW w:w="851" w:type="dxa"/>
            <w:vAlign w:val="center"/>
          </w:tcPr>
          <w:p w:rsidR="00D87F7D" w:rsidRPr="008F48B2" w:rsidRDefault="00AF192F" w:rsidP="00381F32">
            <w:pPr>
              <w:ind w:left="-107" w:right="-108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920 711,77</w:t>
            </w:r>
          </w:p>
        </w:tc>
        <w:tc>
          <w:tcPr>
            <w:tcW w:w="992" w:type="dxa"/>
            <w:vAlign w:val="center"/>
          </w:tcPr>
          <w:p w:rsidR="00D87F7D" w:rsidRPr="008F48B2" w:rsidRDefault="00AF192F" w:rsidP="00381F32">
            <w:pPr>
              <w:ind w:left="-108" w:right="-70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0,0</w:t>
            </w:r>
          </w:p>
        </w:tc>
        <w:tc>
          <w:tcPr>
            <w:tcW w:w="992" w:type="dxa"/>
            <w:vAlign w:val="center"/>
          </w:tcPr>
          <w:p w:rsidR="00D87F7D" w:rsidRPr="008F48B2" w:rsidRDefault="00473E6B" w:rsidP="00381F32">
            <w:pPr>
              <w:ind w:left="-146" w:right="-108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452 227,75</w:t>
            </w:r>
          </w:p>
        </w:tc>
        <w:tc>
          <w:tcPr>
            <w:tcW w:w="851" w:type="dxa"/>
            <w:vAlign w:val="center"/>
          </w:tcPr>
          <w:p w:rsidR="00D87F7D" w:rsidRPr="008F48B2" w:rsidRDefault="00473E6B" w:rsidP="00381F32">
            <w:pPr>
              <w:ind w:left="-108" w:right="-109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452 227,75</w:t>
            </w:r>
          </w:p>
        </w:tc>
        <w:tc>
          <w:tcPr>
            <w:tcW w:w="850" w:type="dxa"/>
            <w:vAlign w:val="center"/>
          </w:tcPr>
          <w:p w:rsidR="00D87F7D" w:rsidRPr="008F48B2" w:rsidRDefault="00473E6B" w:rsidP="00381F32">
            <w:pPr>
              <w:ind w:right="-109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0,0</w:t>
            </w:r>
          </w:p>
        </w:tc>
      </w:tr>
      <w:tr w:rsidR="00D87F7D" w:rsidRPr="00B15676" w:rsidTr="00D27132">
        <w:trPr>
          <w:trHeight w:val="273"/>
        </w:trPr>
        <w:tc>
          <w:tcPr>
            <w:tcW w:w="2127" w:type="dxa"/>
            <w:vAlign w:val="center"/>
          </w:tcPr>
          <w:p w:rsidR="00D87F7D" w:rsidRPr="008F48B2" w:rsidRDefault="00D87F7D" w:rsidP="00381F32">
            <w:pPr>
              <w:pStyle w:val="a4"/>
              <w:ind w:left="-108" w:right="-108"/>
              <w:rPr>
                <w:rFonts w:ascii="Times New Roman" w:hAnsi="Times New Roman" w:cs="Times New Roman"/>
                <w:i/>
                <w:sz w:val="14"/>
              </w:rPr>
            </w:pPr>
            <w:r w:rsidRPr="008F48B2">
              <w:rPr>
                <w:rFonts w:ascii="Times New Roman" w:hAnsi="Times New Roman" w:cs="Times New Roman"/>
                <w:i/>
                <w:sz w:val="14"/>
              </w:rPr>
              <w:t xml:space="preserve">3.1.Получение </w:t>
            </w:r>
          </w:p>
        </w:tc>
        <w:tc>
          <w:tcPr>
            <w:tcW w:w="992" w:type="dxa"/>
            <w:vAlign w:val="center"/>
          </w:tcPr>
          <w:p w:rsidR="00D87F7D" w:rsidRPr="008F48B2" w:rsidRDefault="002429C7" w:rsidP="00381F32">
            <w:pPr>
              <w:ind w:left="-108" w:right="-109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10 754 672,20</w:t>
            </w:r>
          </w:p>
        </w:tc>
        <w:tc>
          <w:tcPr>
            <w:tcW w:w="850" w:type="dxa"/>
            <w:vAlign w:val="center"/>
          </w:tcPr>
          <w:p w:rsidR="00D87F7D" w:rsidRPr="008F48B2" w:rsidRDefault="00AF192F" w:rsidP="00381F32">
            <w:pPr>
              <w:ind w:left="-107" w:right="-108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10 573 244,68</w:t>
            </w:r>
          </w:p>
        </w:tc>
        <w:tc>
          <w:tcPr>
            <w:tcW w:w="851" w:type="dxa"/>
            <w:vAlign w:val="center"/>
          </w:tcPr>
          <w:p w:rsidR="00D87F7D" w:rsidRPr="008F48B2" w:rsidRDefault="00AF192F" w:rsidP="00381F32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- 181 427,52</w:t>
            </w:r>
          </w:p>
        </w:tc>
        <w:tc>
          <w:tcPr>
            <w:tcW w:w="992" w:type="dxa"/>
            <w:vAlign w:val="center"/>
          </w:tcPr>
          <w:p w:rsidR="00D87F7D" w:rsidRPr="008F48B2" w:rsidRDefault="00AF192F" w:rsidP="00381F32">
            <w:pPr>
              <w:ind w:left="-108" w:right="-109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6 520 006,83</w:t>
            </w:r>
          </w:p>
        </w:tc>
        <w:tc>
          <w:tcPr>
            <w:tcW w:w="851" w:type="dxa"/>
            <w:vAlign w:val="center"/>
          </w:tcPr>
          <w:p w:rsidR="00D87F7D" w:rsidRPr="008F48B2" w:rsidRDefault="00AF192F" w:rsidP="00381F32">
            <w:pPr>
              <w:ind w:left="-107" w:right="-108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6 273 529,42</w:t>
            </w:r>
          </w:p>
        </w:tc>
        <w:tc>
          <w:tcPr>
            <w:tcW w:w="992" w:type="dxa"/>
            <w:vAlign w:val="center"/>
          </w:tcPr>
          <w:p w:rsidR="00D87F7D" w:rsidRPr="008F48B2" w:rsidRDefault="00AF192F" w:rsidP="00381F32">
            <w:pPr>
              <w:ind w:left="-108" w:right="-70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-246 477,41</w:t>
            </w:r>
          </w:p>
        </w:tc>
        <w:tc>
          <w:tcPr>
            <w:tcW w:w="992" w:type="dxa"/>
            <w:vAlign w:val="center"/>
          </w:tcPr>
          <w:p w:rsidR="00D87F7D" w:rsidRPr="008F48B2" w:rsidRDefault="00473E6B" w:rsidP="00381F32">
            <w:pPr>
              <w:ind w:left="-146" w:right="-108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11 512 864,71</w:t>
            </w:r>
          </w:p>
        </w:tc>
        <w:tc>
          <w:tcPr>
            <w:tcW w:w="851" w:type="dxa"/>
            <w:vAlign w:val="center"/>
          </w:tcPr>
          <w:p w:rsidR="00D87F7D" w:rsidRPr="008F48B2" w:rsidRDefault="00473E6B" w:rsidP="00381F32">
            <w:pPr>
              <w:ind w:left="-108" w:right="-109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11 266 387,30</w:t>
            </w:r>
          </w:p>
        </w:tc>
        <w:tc>
          <w:tcPr>
            <w:tcW w:w="850" w:type="dxa"/>
            <w:vAlign w:val="center"/>
          </w:tcPr>
          <w:p w:rsidR="00D87F7D" w:rsidRPr="008F48B2" w:rsidRDefault="00473E6B" w:rsidP="00381F32">
            <w:pPr>
              <w:ind w:right="-109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-246 477,41</w:t>
            </w:r>
          </w:p>
        </w:tc>
      </w:tr>
      <w:tr w:rsidR="00D87F7D" w:rsidRPr="00B15676" w:rsidTr="00D27132">
        <w:trPr>
          <w:trHeight w:val="276"/>
        </w:trPr>
        <w:tc>
          <w:tcPr>
            <w:tcW w:w="2127" w:type="dxa"/>
            <w:vAlign w:val="center"/>
          </w:tcPr>
          <w:p w:rsidR="00D87F7D" w:rsidRPr="008F48B2" w:rsidRDefault="00D87F7D" w:rsidP="00381F32">
            <w:pPr>
              <w:pStyle w:val="a4"/>
              <w:ind w:left="-108" w:right="-108"/>
              <w:rPr>
                <w:rFonts w:ascii="Times New Roman" w:hAnsi="Times New Roman" w:cs="Times New Roman"/>
                <w:i/>
                <w:sz w:val="14"/>
              </w:rPr>
            </w:pPr>
            <w:r w:rsidRPr="008F48B2">
              <w:rPr>
                <w:rFonts w:ascii="Times New Roman" w:hAnsi="Times New Roman" w:cs="Times New Roman"/>
                <w:i/>
                <w:sz w:val="14"/>
              </w:rPr>
              <w:t>3.2.Погашение</w:t>
            </w:r>
          </w:p>
        </w:tc>
        <w:tc>
          <w:tcPr>
            <w:tcW w:w="992" w:type="dxa"/>
            <w:vAlign w:val="center"/>
          </w:tcPr>
          <w:p w:rsidR="00D87F7D" w:rsidRPr="008F48B2" w:rsidRDefault="002429C7" w:rsidP="00381F32">
            <w:pPr>
              <w:ind w:left="-108" w:right="-109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9 300 407,56</w:t>
            </w:r>
          </w:p>
        </w:tc>
        <w:tc>
          <w:tcPr>
            <w:tcW w:w="850" w:type="dxa"/>
            <w:vAlign w:val="center"/>
          </w:tcPr>
          <w:p w:rsidR="00D87F7D" w:rsidRPr="008F48B2" w:rsidRDefault="00AF192F" w:rsidP="00381F32">
            <w:pPr>
              <w:ind w:left="-107" w:right="-108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9 118 980,04</w:t>
            </w:r>
          </w:p>
        </w:tc>
        <w:tc>
          <w:tcPr>
            <w:tcW w:w="851" w:type="dxa"/>
            <w:vAlign w:val="center"/>
          </w:tcPr>
          <w:p w:rsidR="00D87F7D" w:rsidRPr="008F48B2" w:rsidRDefault="00AF192F" w:rsidP="00381F32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- 181 427,52</w:t>
            </w:r>
          </w:p>
        </w:tc>
        <w:tc>
          <w:tcPr>
            <w:tcW w:w="992" w:type="dxa"/>
            <w:vAlign w:val="center"/>
          </w:tcPr>
          <w:p w:rsidR="00D87F7D" w:rsidRPr="008F48B2" w:rsidRDefault="00AF192F" w:rsidP="00381F32">
            <w:pPr>
              <w:ind w:left="-108" w:right="-109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5 599 295,06</w:t>
            </w:r>
          </w:p>
        </w:tc>
        <w:tc>
          <w:tcPr>
            <w:tcW w:w="851" w:type="dxa"/>
            <w:vAlign w:val="center"/>
          </w:tcPr>
          <w:p w:rsidR="00D87F7D" w:rsidRPr="008F48B2" w:rsidRDefault="00AF192F" w:rsidP="00381F32">
            <w:pPr>
              <w:ind w:left="-107" w:right="-108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5 352 817,65</w:t>
            </w:r>
          </w:p>
        </w:tc>
        <w:tc>
          <w:tcPr>
            <w:tcW w:w="992" w:type="dxa"/>
            <w:vAlign w:val="center"/>
          </w:tcPr>
          <w:p w:rsidR="00D87F7D" w:rsidRPr="008F48B2" w:rsidRDefault="00AF192F" w:rsidP="00381F32">
            <w:pPr>
              <w:ind w:left="-108" w:right="-70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-246 477,41</w:t>
            </w:r>
          </w:p>
        </w:tc>
        <w:tc>
          <w:tcPr>
            <w:tcW w:w="992" w:type="dxa"/>
            <w:vAlign w:val="center"/>
          </w:tcPr>
          <w:p w:rsidR="00D87F7D" w:rsidRPr="008F48B2" w:rsidRDefault="00473E6B" w:rsidP="00381F32">
            <w:pPr>
              <w:ind w:left="-146" w:right="-108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11 060 636,96</w:t>
            </w:r>
          </w:p>
        </w:tc>
        <w:tc>
          <w:tcPr>
            <w:tcW w:w="851" w:type="dxa"/>
            <w:vAlign w:val="center"/>
          </w:tcPr>
          <w:p w:rsidR="00D87F7D" w:rsidRPr="008F48B2" w:rsidRDefault="00473E6B" w:rsidP="00381F32">
            <w:pPr>
              <w:ind w:left="-108" w:right="-109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10 814 159,55</w:t>
            </w:r>
          </w:p>
        </w:tc>
        <w:tc>
          <w:tcPr>
            <w:tcW w:w="850" w:type="dxa"/>
            <w:vAlign w:val="center"/>
          </w:tcPr>
          <w:p w:rsidR="00D87F7D" w:rsidRPr="008F48B2" w:rsidRDefault="00473E6B" w:rsidP="00381F32">
            <w:pPr>
              <w:ind w:right="-109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-246 477,41</w:t>
            </w:r>
          </w:p>
        </w:tc>
      </w:tr>
    </w:tbl>
    <w:p w:rsidR="008B4871" w:rsidRPr="00B15676" w:rsidRDefault="008B4871" w:rsidP="001A3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highlight w:val="yellow"/>
        </w:rPr>
      </w:pPr>
    </w:p>
    <w:p w:rsidR="00452D73" w:rsidRPr="00643D7E" w:rsidRDefault="004F7910" w:rsidP="001A3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D7E">
        <w:rPr>
          <w:rFonts w:ascii="Times New Roman" w:hAnsi="Times New Roman" w:cs="Times New Roman"/>
          <w:sz w:val="28"/>
        </w:rPr>
        <w:t>Следует отметить</w:t>
      </w:r>
      <w:r w:rsidR="00452D73" w:rsidRPr="00643D7E">
        <w:rPr>
          <w:rFonts w:ascii="Times New Roman" w:hAnsi="Times New Roman" w:cs="Times New Roman"/>
          <w:sz w:val="28"/>
        </w:rPr>
        <w:t>, что в Программе заимствований предлагается уменьшить объем привлечения коммерческих кредитов в 2015 году на сумму 300 027,52 тыс. рублей</w:t>
      </w:r>
      <w:r w:rsidRPr="00643D7E">
        <w:rPr>
          <w:rFonts w:ascii="Times New Roman" w:hAnsi="Times New Roman" w:cs="Times New Roman"/>
          <w:sz w:val="28"/>
        </w:rPr>
        <w:t xml:space="preserve"> за счет получения бюджетных кредитов в сумме 118 600,00 тыс. рублей  и пролонгации сроков погашения с 2015 года на 2016 год в сумме 181 427,52 тыс. рублей</w:t>
      </w:r>
      <w:r w:rsidR="00452D73" w:rsidRPr="00643D7E">
        <w:rPr>
          <w:rFonts w:ascii="Times New Roman" w:hAnsi="Times New Roman" w:cs="Times New Roman"/>
          <w:sz w:val="28"/>
        </w:rPr>
        <w:t xml:space="preserve">. </w:t>
      </w:r>
    </w:p>
    <w:p w:rsidR="00A83FFF" w:rsidRPr="00643D7E" w:rsidRDefault="00A83FFF" w:rsidP="00A8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D7E">
        <w:rPr>
          <w:rFonts w:ascii="Times New Roman" w:hAnsi="Times New Roman" w:cs="Times New Roman"/>
          <w:sz w:val="28"/>
        </w:rPr>
        <w:t>В 2016-2017 гг. проектом корректировки предлагается уменьшить объем:</w:t>
      </w:r>
    </w:p>
    <w:p w:rsidR="00A83FFF" w:rsidRPr="00643D7E" w:rsidRDefault="00A83FFF" w:rsidP="00A8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D7E">
        <w:rPr>
          <w:rFonts w:ascii="Times New Roman" w:hAnsi="Times New Roman" w:cs="Times New Roman"/>
          <w:sz w:val="28"/>
        </w:rPr>
        <w:t>- привлечения кредитов кредитных организаций на сумму 246 477,41 тыс. рублей ежегодно.</w:t>
      </w:r>
    </w:p>
    <w:p w:rsidR="00A83FFF" w:rsidRPr="00643D7E" w:rsidRDefault="00A83FFF" w:rsidP="00A8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D7E">
        <w:rPr>
          <w:rFonts w:ascii="Times New Roman" w:hAnsi="Times New Roman" w:cs="Times New Roman"/>
          <w:sz w:val="28"/>
        </w:rPr>
        <w:t>-  погашения кредитов кредитных организаций на сумму:</w:t>
      </w:r>
    </w:p>
    <w:p w:rsidR="00A83FFF" w:rsidRPr="00643D7E" w:rsidRDefault="00A83FFF" w:rsidP="00A8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D7E">
        <w:rPr>
          <w:rFonts w:ascii="Times New Roman" w:hAnsi="Times New Roman" w:cs="Times New Roman"/>
          <w:sz w:val="28"/>
        </w:rPr>
        <w:t xml:space="preserve"> в 2016 году 546 504,93 тыс. рублей (246 477,41+ 300 027,52)</w:t>
      </w:r>
    </w:p>
    <w:p w:rsidR="00A83FFF" w:rsidRPr="00643D7E" w:rsidRDefault="00A83FFF" w:rsidP="00A8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D7E">
        <w:rPr>
          <w:rFonts w:ascii="Times New Roman" w:hAnsi="Times New Roman" w:cs="Times New Roman"/>
          <w:sz w:val="28"/>
        </w:rPr>
        <w:t xml:space="preserve"> в 2017 году 246 477,41 тыс. рублей.</w:t>
      </w:r>
    </w:p>
    <w:p w:rsidR="00A83FFF" w:rsidRPr="00643D7E" w:rsidRDefault="004F7910" w:rsidP="001A3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D7E">
        <w:rPr>
          <w:rFonts w:ascii="Times New Roman" w:hAnsi="Times New Roman" w:cs="Times New Roman"/>
          <w:sz w:val="28"/>
        </w:rPr>
        <w:lastRenderedPageBreak/>
        <w:t xml:space="preserve">Согласно </w:t>
      </w:r>
      <w:r w:rsidR="009051B3" w:rsidRPr="00643D7E">
        <w:rPr>
          <w:rFonts w:ascii="Times New Roman" w:hAnsi="Times New Roman" w:cs="Times New Roman"/>
          <w:sz w:val="28"/>
        </w:rPr>
        <w:t>п</w:t>
      </w:r>
      <w:r w:rsidR="00452D73" w:rsidRPr="00643D7E">
        <w:rPr>
          <w:rFonts w:ascii="Times New Roman" w:hAnsi="Times New Roman" w:cs="Times New Roman"/>
          <w:sz w:val="28"/>
        </w:rPr>
        <w:t>ояснительн</w:t>
      </w:r>
      <w:r w:rsidRPr="00643D7E">
        <w:rPr>
          <w:rFonts w:ascii="Times New Roman" w:hAnsi="Times New Roman" w:cs="Times New Roman"/>
          <w:sz w:val="28"/>
        </w:rPr>
        <w:t>ой</w:t>
      </w:r>
      <w:r w:rsidR="00452D73" w:rsidRPr="00643D7E">
        <w:rPr>
          <w:rFonts w:ascii="Times New Roman" w:hAnsi="Times New Roman" w:cs="Times New Roman"/>
          <w:sz w:val="28"/>
        </w:rPr>
        <w:t xml:space="preserve"> записк</w:t>
      </w:r>
      <w:r w:rsidRPr="00643D7E">
        <w:rPr>
          <w:rFonts w:ascii="Times New Roman" w:hAnsi="Times New Roman" w:cs="Times New Roman"/>
          <w:sz w:val="28"/>
        </w:rPr>
        <w:t>е</w:t>
      </w:r>
      <w:r w:rsidR="00452D73" w:rsidRPr="00643D7E">
        <w:rPr>
          <w:rFonts w:ascii="Times New Roman" w:hAnsi="Times New Roman" w:cs="Times New Roman"/>
          <w:sz w:val="28"/>
        </w:rPr>
        <w:t xml:space="preserve"> </w:t>
      </w:r>
      <w:r w:rsidR="00A83FFF" w:rsidRPr="00643D7E">
        <w:rPr>
          <w:rFonts w:ascii="Times New Roman" w:hAnsi="Times New Roman" w:cs="Times New Roman"/>
          <w:sz w:val="28"/>
        </w:rPr>
        <w:t>к проекту корректировки уменьшить объемы привлечения и погашения кредитов от кредитных организаций в 2016-2017 годах  позволило</w:t>
      </w:r>
      <w:r w:rsidR="00452D73" w:rsidRPr="00643D7E">
        <w:rPr>
          <w:rFonts w:ascii="Times New Roman" w:hAnsi="Times New Roman" w:cs="Times New Roman"/>
          <w:sz w:val="28"/>
        </w:rPr>
        <w:t xml:space="preserve">  </w:t>
      </w:r>
      <w:r w:rsidR="00A83FFF" w:rsidRPr="00643D7E">
        <w:rPr>
          <w:rFonts w:ascii="Times New Roman" w:hAnsi="Times New Roman" w:cs="Times New Roman"/>
          <w:sz w:val="28"/>
        </w:rPr>
        <w:t xml:space="preserve">заключение в 2015 году  муниципальных контрактов </w:t>
      </w:r>
      <w:r w:rsidR="008F48B2" w:rsidRPr="00643D7E">
        <w:rPr>
          <w:rFonts w:ascii="Times New Roman" w:hAnsi="Times New Roman" w:cs="Times New Roman"/>
          <w:sz w:val="28"/>
        </w:rPr>
        <w:t>с коммерческими</w:t>
      </w:r>
      <w:r w:rsidR="00A83FFF" w:rsidRPr="00643D7E">
        <w:rPr>
          <w:rFonts w:ascii="Times New Roman" w:hAnsi="Times New Roman" w:cs="Times New Roman"/>
          <w:sz w:val="28"/>
        </w:rPr>
        <w:t xml:space="preserve"> банками на</w:t>
      </w:r>
      <w:r w:rsidR="008F48B2" w:rsidRPr="00643D7E">
        <w:rPr>
          <w:rFonts w:ascii="Times New Roman" w:hAnsi="Times New Roman" w:cs="Times New Roman"/>
          <w:sz w:val="28"/>
        </w:rPr>
        <w:t xml:space="preserve"> сумм</w:t>
      </w:r>
      <w:r w:rsidR="00A83FFF" w:rsidRPr="00643D7E">
        <w:rPr>
          <w:rFonts w:ascii="Times New Roman" w:hAnsi="Times New Roman" w:cs="Times New Roman"/>
          <w:sz w:val="28"/>
        </w:rPr>
        <w:t>у</w:t>
      </w:r>
      <w:r w:rsidR="008F48B2" w:rsidRPr="00643D7E">
        <w:rPr>
          <w:rFonts w:ascii="Times New Roman" w:hAnsi="Times New Roman" w:cs="Times New Roman"/>
          <w:sz w:val="28"/>
        </w:rPr>
        <w:t xml:space="preserve"> 600 000,00 тыс. рублей</w:t>
      </w:r>
      <w:r w:rsidR="003B1C79" w:rsidRPr="00643D7E">
        <w:rPr>
          <w:rFonts w:ascii="Times New Roman" w:hAnsi="Times New Roman" w:cs="Times New Roman"/>
          <w:sz w:val="28"/>
        </w:rPr>
        <w:t xml:space="preserve"> со сроком погашения в 2018 году</w:t>
      </w:r>
      <w:r w:rsidR="00A83FFF" w:rsidRPr="00643D7E">
        <w:rPr>
          <w:rFonts w:ascii="Times New Roman" w:hAnsi="Times New Roman" w:cs="Times New Roman"/>
          <w:sz w:val="28"/>
        </w:rPr>
        <w:t>.</w:t>
      </w:r>
      <w:r w:rsidR="00B35CDC" w:rsidRPr="00643D7E">
        <w:rPr>
          <w:rFonts w:ascii="Times New Roman" w:hAnsi="Times New Roman" w:cs="Times New Roman"/>
          <w:sz w:val="28"/>
        </w:rPr>
        <w:t xml:space="preserve"> </w:t>
      </w:r>
    </w:p>
    <w:p w:rsidR="00D27132" w:rsidRPr="000B6341" w:rsidRDefault="00D27132" w:rsidP="00235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22B75" w:rsidRPr="00022B75" w:rsidRDefault="00B35CDC" w:rsidP="00022B75">
      <w:pPr>
        <w:pStyle w:val="1"/>
        <w:spacing w:before="0" w:after="0" w:line="240" w:lineRule="auto"/>
      </w:pPr>
      <w:r w:rsidRPr="00F32AB0">
        <w:rPr>
          <w:rFonts w:cs="Times New Roman"/>
          <w:szCs w:val="28"/>
          <w:lang w:val="en-US"/>
        </w:rPr>
        <w:t>VI</w:t>
      </w:r>
      <w:r w:rsidR="00022B75" w:rsidRPr="00F32AB0">
        <w:rPr>
          <w:rFonts w:cs="Times New Roman"/>
          <w:szCs w:val="28"/>
        </w:rPr>
        <w:t>.</w:t>
      </w:r>
      <w:r w:rsidR="00022B75" w:rsidRPr="00F32AB0">
        <w:t xml:space="preserve"> Изменение</w:t>
      </w:r>
      <w:r w:rsidR="00022B75" w:rsidRPr="00022B75">
        <w:t xml:space="preserve"> пунктов в тексте решения о бюджете</w:t>
      </w:r>
    </w:p>
    <w:p w:rsidR="00B35CDC" w:rsidRPr="00B35CDC" w:rsidRDefault="00B35CDC" w:rsidP="00607D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2B75" w:rsidRPr="00792398" w:rsidRDefault="00022B75" w:rsidP="00022B7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Проектом корректировки предлагается</w:t>
      </w:r>
      <w:r w:rsidR="00E94E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решение о бюджете дополнить пунктом 27.1, устанавливающим право руководителю департамента финансов на внесение изменений в сводную </w:t>
      </w:r>
      <w:r w:rsidRPr="00792398">
        <w:rPr>
          <w:rFonts w:ascii="Times New Roman" w:hAnsi="Times New Roman" w:cs="Times New Roman"/>
          <w:sz w:val="28"/>
          <w:szCs w:val="28"/>
        </w:rPr>
        <w:t xml:space="preserve">бюджетную роспись без последующего внесения изменений в решение о бюджете на </w:t>
      </w:r>
      <w:r w:rsidRPr="00792398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792398">
        <w:rPr>
          <w:rFonts w:ascii="Times New Roman" w:hAnsi="Times New Roman" w:cs="Times New Roman"/>
          <w:sz w:val="28"/>
          <w:szCs w:val="28"/>
        </w:rPr>
        <w:t xml:space="preserve"> квартал 2015 года в 6–</w:t>
      </w:r>
      <w:proofErr w:type="spellStart"/>
      <w:r w:rsidRPr="00792398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792398">
        <w:rPr>
          <w:rFonts w:ascii="Times New Roman" w:hAnsi="Times New Roman" w:cs="Times New Roman"/>
          <w:sz w:val="28"/>
          <w:szCs w:val="28"/>
        </w:rPr>
        <w:t xml:space="preserve"> случаях.</w:t>
      </w:r>
      <w:r w:rsidR="00E95C98">
        <w:rPr>
          <w:rFonts w:ascii="Times New Roman" w:hAnsi="Times New Roman" w:cs="Times New Roman"/>
          <w:sz w:val="28"/>
          <w:szCs w:val="28"/>
        </w:rPr>
        <w:t xml:space="preserve"> Следует отметить, </w:t>
      </w:r>
      <w:r w:rsidR="003C6A8F">
        <w:rPr>
          <w:rFonts w:ascii="Times New Roman" w:hAnsi="Times New Roman" w:cs="Times New Roman"/>
          <w:sz w:val="28"/>
          <w:szCs w:val="28"/>
        </w:rPr>
        <w:t xml:space="preserve">что </w:t>
      </w:r>
      <w:r w:rsidR="003C40CB">
        <w:rPr>
          <w:rFonts w:ascii="Times New Roman" w:hAnsi="Times New Roman" w:cs="Times New Roman"/>
          <w:sz w:val="28"/>
          <w:szCs w:val="28"/>
        </w:rPr>
        <w:t>два</w:t>
      </w:r>
      <w:r w:rsidR="007A282F">
        <w:rPr>
          <w:rFonts w:ascii="Times New Roman" w:hAnsi="Times New Roman" w:cs="Times New Roman"/>
          <w:sz w:val="28"/>
          <w:szCs w:val="28"/>
        </w:rPr>
        <w:t xml:space="preserve"> случая </w:t>
      </w:r>
      <w:r w:rsidR="003C6A8F">
        <w:rPr>
          <w:rFonts w:ascii="Times New Roman" w:hAnsi="Times New Roman" w:cs="Times New Roman"/>
          <w:sz w:val="28"/>
          <w:szCs w:val="28"/>
        </w:rPr>
        <w:t xml:space="preserve">не </w:t>
      </w:r>
      <w:r w:rsidR="003C40CB">
        <w:rPr>
          <w:rFonts w:ascii="Times New Roman" w:hAnsi="Times New Roman" w:cs="Times New Roman"/>
          <w:sz w:val="28"/>
          <w:szCs w:val="28"/>
        </w:rPr>
        <w:t xml:space="preserve">соответствуют </w:t>
      </w:r>
      <w:r w:rsidR="003C6A8F">
        <w:rPr>
          <w:rFonts w:ascii="Times New Roman" w:hAnsi="Times New Roman" w:cs="Times New Roman"/>
          <w:sz w:val="28"/>
          <w:szCs w:val="28"/>
        </w:rPr>
        <w:t>положения</w:t>
      </w:r>
      <w:r w:rsidR="003C40CB">
        <w:rPr>
          <w:rFonts w:ascii="Times New Roman" w:hAnsi="Times New Roman" w:cs="Times New Roman"/>
          <w:sz w:val="28"/>
          <w:szCs w:val="28"/>
        </w:rPr>
        <w:t>м</w:t>
      </w:r>
      <w:r w:rsidR="007A282F">
        <w:rPr>
          <w:rFonts w:ascii="Times New Roman" w:hAnsi="Times New Roman" w:cs="Times New Roman"/>
          <w:sz w:val="28"/>
          <w:szCs w:val="28"/>
        </w:rPr>
        <w:t xml:space="preserve"> </w:t>
      </w:r>
      <w:r w:rsidR="00C55E08">
        <w:rPr>
          <w:rFonts w:ascii="Times New Roman" w:hAnsi="Times New Roman" w:cs="Times New Roman"/>
          <w:sz w:val="28"/>
          <w:szCs w:val="28"/>
        </w:rPr>
        <w:t>Б</w:t>
      </w:r>
      <w:r w:rsidR="00CB25E2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C55E08">
        <w:rPr>
          <w:rFonts w:ascii="Times New Roman" w:hAnsi="Times New Roman" w:cs="Times New Roman"/>
          <w:sz w:val="28"/>
          <w:szCs w:val="28"/>
        </w:rPr>
        <w:t xml:space="preserve"> РФ</w:t>
      </w:r>
      <w:r w:rsidR="00CB25E2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B669A6">
        <w:rPr>
          <w:rFonts w:ascii="Times New Roman" w:hAnsi="Times New Roman" w:cs="Times New Roman"/>
          <w:sz w:val="28"/>
          <w:szCs w:val="28"/>
        </w:rPr>
        <w:t xml:space="preserve"> </w:t>
      </w:r>
      <w:r w:rsidR="00CB25E2">
        <w:rPr>
          <w:rFonts w:ascii="Times New Roman" w:hAnsi="Times New Roman" w:cs="Times New Roman"/>
          <w:sz w:val="28"/>
          <w:szCs w:val="28"/>
        </w:rPr>
        <w:t>- БК РФ)</w:t>
      </w:r>
      <w:r w:rsidR="007A282F">
        <w:rPr>
          <w:rFonts w:ascii="Times New Roman" w:hAnsi="Times New Roman" w:cs="Times New Roman"/>
          <w:sz w:val="28"/>
          <w:szCs w:val="28"/>
        </w:rPr>
        <w:t>, а именно:</w:t>
      </w:r>
    </w:p>
    <w:p w:rsidR="00B35CDC" w:rsidRDefault="00792398" w:rsidP="007923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398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A282F">
        <w:rPr>
          <w:rFonts w:ascii="Times New Roman" w:hAnsi="Times New Roman" w:cs="Times New Roman"/>
          <w:sz w:val="28"/>
          <w:szCs w:val="28"/>
        </w:rPr>
        <w:t xml:space="preserve">- </w:t>
      </w:r>
      <w:r w:rsidR="00E94EC2" w:rsidRPr="00E94EC2">
        <w:rPr>
          <w:rFonts w:ascii="Times New Roman" w:hAnsi="Times New Roman" w:cs="Times New Roman"/>
          <w:sz w:val="28"/>
          <w:szCs w:val="28"/>
        </w:rPr>
        <w:t>«перераспределени</w:t>
      </w:r>
      <w:r w:rsidR="007A282F">
        <w:rPr>
          <w:rFonts w:ascii="Times New Roman" w:hAnsi="Times New Roman" w:cs="Times New Roman"/>
          <w:sz w:val="28"/>
          <w:szCs w:val="28"/>
        </w:rPr>
        <w:t>я</w:t>
      </w:r>
      <w:r w:rsidR="00E94EC2" w:rsidRPr="00E94EC2">
        <w:rPr>
          <w:rFonts w:ascii="Times New Roman" w:hAnsi="Times New Roman" w:cs="Times New Roman"/>
          <w:sz w:val="28"/>
          <w:szCs w:val="28"/>
        </w:rPr>
        <w:t xml:space="preserve"> бюджетных ассигнований между главными распорядителями бюджетных средств и (или) по разделам, подразделам, целевым статьям и видам расходов бюджета города за счет субсидий, субвенций, иных межбюджетных трансфертов, имеющих целевое назначение, полученных из краевого бюджета на осуществление бюджетных инвестиций, в связи с изменением потребности в указанных средствах на основании заявок главных распорядителей бюджетных средств – в пределах общего объема субсидий, субвенций, иных</w:t>
      </w:r>
      <w:proofErr w:type="gramEnd"/>
      <w:r w:rsidR="00E94EC2" w:rsidRPr="00E94EC2">
        <w:rPr>
          <w:rFonts w:ascii="Times New Roman" w:hAnsi="Times New Roman" w:cs="Times New Roman"/>
          <w:sz w:val="28"/>
          <w:szCs w:val="28"/>
        </w:rPr>
        <w:t xml:space="preserve"> межбюджетных трансфертов, имеющих целевое назначение, полученных из краевого бюджета на осущ</w:t>
      </w:r>
      <w:r w:rsidR="00E94EC2">
        <w:rPr>
          <w:rFonts w:ascii="Times New Roman" w:hAnsi="Times New Roman" w:cs="Times New Roman"/>
          <w:sz w:val="28"/>
          <w:szCs w:val="28"/>
        </w:rPr>
        <w:t>ествление бюджетных инвестиций»</w:t>
      </w:r>
      <w:r w:rsidR="00A272E8">
        <w:rPr>
          <w:rFonts w:ascii="Times New Roman" w:hAnsi="Times New Roman" w:cs="Times New Roman"/>
          <w:sz w:val="28"/>
          <w:szCs w:val="28"/>
        </w:rPr>
        <w:t xml:space="preserve"> (абзац 5</w:t>
      </w:r>
      <w:r w:rsidR="00B063E3">
        <w:rPr>
          <w:rFonts w:ascii="Times New Roman" w:hAnsi="Times New Roman" w:cs="Times New Roman"/>
          <w:sz w:val="28"/>
          <w:szCs w:val="28"/>
        </w:rPr>
        <w:t xml:space="preserve"> решения Проекта корректировки</w:t>
      </w:r>
      <w:r w:rsidR="00A272E8">
        <w:rPr>
          <w:rFonts w:ascii="Times New Roman" w:hAnsi="Times New Roman" w:cs="Times New Roman"/>
          <w:sz w:val="28"/>
          <w:szCs w:val="28"/>
        </w:rPr>
        <w:t>)</w:t>
      </w:r>
      <w:r w:rsidR="00E94EC2">
        <w:rPr>
          <w:rFonts w:ascii="Times New Roman" w:hAnsi="Times New Roman" w:cs="Times New Roman"/>
          <w:sz w:val="28"/>
          <w:szCs w:val="28"/>
        </w:rPr>
        <w:t xml:space="preserve"> не соответствует п</w:t>
      </w:r>
      <w:r w:rsidR="00B063E3">
        <w:rPr>
          <w:rFonts w:ascii="Times New Roman" w:hAnsi="Times New Roman" w:cs="Times New Roman"/>
          <w:sz w:val="28"/>
          <w:szCs w:val="28"/>
        </w:rPr>
        <w:t>.</w:t>
      </w:r>
      <w:r w:rsidR="00E94EC2">
        <w:rPr>
          <w:rFonts w:ascii="Times New Roman" w:hAnsi="Times New Roman" w:cs="Times New Roman"/>
          <w:sz w:val="28"/>
          <w:szCs w:val="28"/>
        </w:rPr>
        <w:t xml:space="preserve"> 3 ст</w:t>
      </w:r>
      <w:r w:rsidR="00B063E3">
        <w:rPr>
          <w:rFonts w:ascii="Times New Roman" w:hAnsi="Times New Roman" w:cs="Times New Roman"/>
          <w:sz w:val="28"/>
          <w:szCs w:val="28"/>
        </w:rPr>
        <w:t>.</w:t>
      </w:r>
      <w:r w:rsidR="00E94EC2">
        <w:rPr>
          <w:rFonts w:ascii="Times New Roman" w:hAnsi="Times New Roman" w:cs="Times New Roman"/>
          <w:sz w:val="28"/>
          <w:szCs w:val="28"/>
        </w:rPr>
        <w:t xml:space="preserve"> 79.1 </w:t>
      </w:r>
      <w:r w:rsidR="00B063E3">
        <w:rPr>
          <w:rFonts w:ascii="Times New Roman" w:hAnsi="Times New Roman" w:cs="Times New Roman"/>
          <w:sz w:val="28"/>
          <w:szCs w:val="28"/>
        </w:rPr>
        <w:t>БК РФ</w:t>
      </w:r>
      <w:r w:rsidR="00E94EC2">
        <w:rPr>
          <w:rFonts w:ascii="Times New Roman" w:hAnsi="Times New Roman" w:cs="Times New Roman"/>
          <w:sz w:val="28"/>
          <w:szCs w:val="28"/>
        </w:rPr>
        <w:t>.</w:t>
      </w:r>
    </w:p>
    <w:p w:rsidR="00A272E8" w:rsidRDefault="00A272E8" w:rsidP="007923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A282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«получение</w:t>
      </w:r>
      <w:r w:rsidRPr="00A272E8">
        <w:rPr>
          <w:rFonts w:ascii="Times New Roman" w:hAnsi="Times New Roman" w:cs="Times New Roman"/>
          <w:sz w:val="28"/>
          <w:szCs w:val="28"/>
        </w:rPr>
        <w:t xml:space="preserve"> уведомлений об изменении бюджетных ассигнований от органов государственной власти Красноярского края, предусматривающих уменьшение объемов субсидий, субвенций, иных межбюджетных трансфертов из краевого бюджета, имеющих целевое назначение, на осу</w:t>
      </w:r>
      <w:r>
        <w:rPr>
          <w:rFonts w:ascii="Times New Roman" w:hAnsi="Times New Roman" w:cs="Times New Roman"/>
          <w:sz w:val="28"/>
          <w:szCs w:val="28"/>
        </w:rPr>
        <w:t>ществление бюджетных инвестиций</w:t>
      </w:r>
      <w:r w:rsidRPr="00A272E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63E3">
        <w:rPr>
          <w:rFonts w:ascii="Times New Roman" w:hAnsi="Times New Roman" w:cs="Times New Roman"/>
          <w:sz w:val="28"/>
          <w:szCs w:val="28"/>
        </w:rPr>
        <w:t>(абзац 7 решения Проекта корректировки) не соответствует аб</w:t>
      </w:r>
      <w:r w:rsidR="003C6A8F">
        <w:rPr>
          <w:rFonts w:ascii="Times New Roman" w:hAnsi="Times New Roman" w:cs="Times New Roman"/>
          <w:sz w:val="28"/>
          <w:szCs w:val="28"/>
        </w:rPr>
        <w:t>з</w:t>
      </w:r>
      <w:r w:rsidR="00B063E3">
        <w:rPr>
          <w:rFonts w:ascii="Times New Roman" w:hAnsi="Times New Roman" w:cs="Times New Roman"/>
          <w:sz w:val="28"/>
          <w:szCs w:val="28"/>
        </w:rPr>
        <w:t>.9 п. 3 ст. 217 БК РФ.</w:t>
      </w:r>
    </w:p>
    <w:p w:rsidR="00605064" w:rsidRDefault="00605064" w:rsidP="009D47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4"/>
          <w:szCs w:val="28"/>
          <w:highlight w:val="yellow"/>
        </w:rPr>
      </w:pPr>
    </w:p>
    <w:p w:rsidR="00317E11" w:rsidRPr="00B15676" w:rsidRDefault="00317E11" w:rsidP="009D47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4"/>
          <w:szCs w:val="28"/>
          <w:highlight w:val="yellow"/>
        </w:rPr>
      </w:pPr>
    </w:p>
    <w:p w:rsidR="00605064" w:rsidRPr="00B063E3" w:rsidRDefault="00605064" w:rsidP="009D47E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63E3">
        <w:rPr>
          <w:rFonts w:ascii="Times New Roman" w:hAnsi="Times New Roman" w:cs="Times New Roman"/>
          <w:b/>
          <w:sz w:val="28"/>
          <w:szCs w:val="28"/>
        </w:rPr>
        <w:t>Контрольно-счетная палата города Красноярска предлагает Красноярскому городскому Совету депутатов:</w:t>
      </w:r>
    </w:p>
    <w:p w:rsidR="00605064" w:rsidRPr="00B063E3" w:rsidRDefault="00605064" w:rsidP="009D47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91BA8" w:rsidRDefault="00C91BA8" w:rsidP="00A808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0814" w:rsidRPr="00B063E3" w:rsidRDefault="001178E2" w:rsidP="00A808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Рассмотреть</w:t>
      </w:r>
      <w:r w:rsidR="00A80814" w:rsidRPr="00B063E3">
        <w:rPr>
          <w:rFonts w:ascii="Times New Roman" w:hAnsi="Times New Roman" w:cs="Times New Roman"/>
          <w:sz w:val="28"/>
          <w:szCs w:val="28"/>
        </w:rPr>
        <w:t xml:space="preserve"> проект решения Красноярского городского Совета депутатов «О внесении изменений в решение Красноярского городского Совета депутатов от 16.12.2014 № 6-89 «О бюджете города на 2015 год и плановый период 2016-2017 годов».</w:t>
      </w:r>
    </w:p>
    <w:p w:rsidR="00F43217" w:rsidRPr="00B063E3" w:rsidRDefault="00F43217" w:rsidP="00CB63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2"/>
        <w:gridCol w:w="2091"/>
        <w:gridCol w:w="2358"/>
      </w:tblGrid>
      <w:tr w:rsidR="00607D3A" w:rsidRPr="00B063E3" w:rsidTr="00E82219">
        <w:tc>
          <w:tcPr>
            <w:tcW w:w="5292" w:type="dxa"/>
          </w:tcPr>
          <w:p w:rsidR="00C91BA8" w:rsidRDefault="00C91BA8" w:rsidP="00D271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07D3A" w:rsidRPr="00B063E3" w:rsidRDefault="00607D3A" w:rsidP="00D271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B063E3">
              <w:rPr>
                <w:rFonts w:ascii="Times New Roman" w:hAnsi="Times New Roman" w:cs="Times New Roman"/>
                <w:bCs/>
                <w:sz w:val="28"/>
                <w:szCs w:val="28"/>
              </w:rPr>
              <w:t>Исполняющий</w:t>
            </w:r>
            <w:proofErr w:type="gramEnd"/>
            <w:r w:rsidRPr="00B063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обязанности</w:t>
            </w:r>
          </w:p>
          <w:p w:rsidR="00607D3A" w:rsidRPr="00317E11" w:rsidRDefault="00607D3A" w:rsidP="00062A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  <w:r w:rsidRPr="00B063E3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председателя</w:t>
            </w:r>
          </w:p>
        </w:tc>
        <w:tc>
          <w:tcPr>
            <w:tcW w:w="2091" w:type="dxa"/>
          </w:tcPr>
          <w:p w:rsidR="00607D3A" w:rsidRPr="00B063E3" w:rsidRDefault="00607D3A" w:rsidP="00D271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8" w:type="dxa"/>
            <w:vAlign w:val="center"/>
          </w:tcPr>
          <w:p w:rsidR="00607D3A" w:rsidRPr="00B063E3" w:rsidRDefault="00607D3A" w:rsidP="00D2713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063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Е.В. </w:t>
            </w:r>
            <w:proofErr w:type="spellStart"/>
            <w:r w:rsidRPr="00B063E3">
              <w:rPr>
                <w:rFonts w:ascii="Times New Roman" w:hAnsi="Times New Roman" w:cs="Times New Roman"/>
                <w:bCs/>
                <w:sz w:val="28"/>
                <w:szCs w:val="28"/>
              </w:rPr>
              <w:t>Линючева</w:t>
            </w:r>
            <w:proofErr w:type="spellEnd"/>
          </w:p>
        </w:tc>
      </w:tr>
    </w:tbl>
    <w:p w:rsidR="00607D3A" w:rsidRPr="0030171C" w:rsidRDefault="00607D3A" w:rsidP="00317E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607D3A" w:rsidRPr="0030171C" w:rsidSect="00C55E08">
      <w:footerReference w:type="default" r:id="rId9"/>
      <w:pgSz w:w="11906" w:h="16838"/>
      <w:pgMar w:top="1134" w:right="567" w:bottom="1134" w:left="170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8DE" w:rsidRDefault="009F28DE" w:rsidP="00354847">
      <w:pPr>
        <w:spacing w:after="0" w:line="240" w:lineRule="auto"/>
      </w:pPr>
      <w:r>
        <w:separator/>
      </w:r>
    </w:p>
  </w:endnote>
  <w:endnote w:type="continuationSeparator" w:id="0">
    <w:p w:rsidR="009F28DE" w:rsidRDefault="009F28DE" w:rsidP="00354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915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F28DE" w:rsidRPr="008F48B2" w:rsidRDefault="009F28DE">
        <w:pPr>
          <w:pStyle w:val="aa"/>
          <w:jc w:val="center"/>
          <w:rPr>
            <w:rFonts w:ascii="Times New Roman" w:hAnsi="Times New Roman" w:cs="Times New Roman"/>
          </w:rPr>
        </w:pPr>
        <w:r w:rsidRPr="008F48B2">
          <w:rPr>
            <w:rFonts w:ascii="Times New Roman" w:hAnsi="Times New Roman" w:cs="Times New Roman"/>
          </w:rPr>
          <w:fldChar w:fldCharType="begin"/>
        </w:r>
        <w:r w:rsidRPr="008F48B2">
          <w:rPr>
            <w:rFonts w:ascii="Times New Roman" w:hAnsi="Times New Roman" w:cs="Times New Roman"/>
          </w:rPr>
          <w:instrText xml:space="preserve"> PAGE   \* MERGEFORMAT </w:instrText>
        </w:r>
        <w:r w:rsidRPr="008F48B2">
          <w:rPr>
            <w:rFonts w:ascii="Times New Roman" w:hAnsi="Times New Roman" w:cs="Times New Roman"/>
          </w:rPr>
          <w:fldChar w:fldCharType="separate"/>
        </w:r>
        <w:r w:rsidR="0055650D">
          <w:rPr>
            <w:rFonts w:ascii="Times New Roman" w:hAnsi="Times New Roman" w:cs="Times New Roman"/>
            <w:noProof/>
          </w:rPr>
          <w:t>12</w:t>
        </w:r>
        <w:r w:rsidRPr="008F48B2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9F28DE" w:rsidRDefault="009F28D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8DE" w:rsidRDefault="009F28DE" w:rsidP="00354847">
      <w:pPr>
        <w:spacing w:after="0" w:line="240" w:lineRule="auto"/>
      </w:pPr>
      <w:r>
        <w:separator/>
      </w:r>
    </w:p>
  </w:footnote>
  <w:footnote w:type="continuationSeparator" w:id="0">
    <w:p w:rsidR="009F28DE" w:rsidRDefault="009F28DE" w:rsidP="003548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5B88"/>
    <w:multiLevelType w:val="hybridMultilevel"/>
    <w:tmpl w:val="807A3F94"/>
    <w:lvl w:ilvl="0" w:tplc="91D057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6F65BB"/>
    <w:multiLevelType w:val="hybridMultilevel"/>
    <w:tmpl w:val="FB72E67E"/>
    <w:lvl w:ilvl="0" w:tplc="3FD8CE60">
      <w:start w:val="1"/>
      <w:numFmt w:val="bullet"/>
      <w:lvlText w:val=""/>
      <w:lvlJc w:val="left"/>
      <w:pPr>
        <w:ind w:left="213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0C041C8C"/>
    <w:multiLevelType w:val="hybridMultilevel"/>
    <w:tmpl w:val="99CA8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2C79F6"/>
    <w:multiLevelType w:val="hybridMultilevel"/>
    <w:tmpl w:val="49F4A704"/>
    <w:lvl w:ilvl="0" w:tplc="23C802CC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49C48E2"/>
    <w:multiLevelType w:val="multilevel"/>
    <w:tmpl w:val="A37EB6E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5">
    <w:nsid w:val="19B86612"/>
    <w:multiLevelType w:val="hybridMultilevel"/>
    <w:tmpl w:val="53542332"/>
    <w:lvl w:ilvl="0" w:tplc="B81453DA">
      <w:start w:val="3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>
    <w:nsid w:val="22E8662B"/>
    <w:multiLevelType w:val="hybridMultilevel"/>
    <w:tmpl w:val="789EAB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34D6C78"/>
    <w:multiLevelType w:val="hybridMultilevel"/>
    <w:tmpl w:val="D98A3270"/>
    <w:lvl w:ilvl="0" w:tplc="0419000D">
      <w:start w:val="1"/>
      <w:numFmt w:val="bullet"/>
      <w:lvlText w:val=""/>
      <w:lvlJc w:val="left"/>
      <w:pPr>
        <w:ind w:left="15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8">
    <w:nsid w:val="2B7728F5"/>
    <w:multiLevelType w:val="hybridMultilevel"/>
    <w:tmpl w:val="FD9AC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304BED"/>
    <w:multiLevelType w:val="hybridMultilevel"/>
    <w:tmpl w:val="7CF8C888"/>
    <w:lvl w:ilvl="0" w:tplc="969C4F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3697268"/>
    <w:multiLevelType w:val="hybridMultilevel"/>
    <w:tmpl w:val="B498AACA"/>
    <w:lvl w:ilvl="0" w:tplc="751E7CA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caps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52D30B5"/>
    <w:multiLevelType w:val="multilevel"/>
    <w:tmpl w:val="B486FEC0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11" w:hanging="2160"/>
      </w:pPr>
      <w:rPr>
        <w:rFonts w:hint="default"/>
      </w:rPr>
    </w:lvl>
  </w:abstractNum>
  <w:abstractNum w:abstractNumId="12">
    <w:nsid w:val="373F1BC2"/>
    <w:multiLevelType w:val="hybridMultilevel"/>
    <w:tmpl w:val="2A44E03E"/>
    <w:lvl w:ilvl="0" w:tplc="9BB878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B882297"/>
    <w:multiLevelType w:val="hybridMultilevel"/>
    <w:tmpl w:val="DCDA414E"/>
    <w:lvl w:ilvl="0" w:tplc="5898400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DB7F2D"/>
    <w:multiLevelType w:val="hybridMultilevel"/>
    <w:tmpl w:val="81D65F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58E1857"/>
    <w:multiLevelType w:val="hybridMultilevel"/>
    <w:tmpl w:val="CCBE4F5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5AE589F"/>
    <w:multiLevelType w:val="hybridMultilevel"/>
    <w:tmpl w:val="2AD228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9840F2B"/>
    <w:multiLevelType w:val="hybridMultilevel"/>
    <w:tmpl w:val="457635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C1915A9"/>
    <w:multiLevelType w:val="hybridMultilevel"/>
    <w:tmpl w:val="CF48B4FE"/>
    <w:lvl w:ilvl="0" w:tplc="23C802C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EC514E6"/>
    <w:multiLevelType w:val="hybridMultilevel"/>
    <w:tmpl w:val="EFD8F36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026267"/>
    <w:multiLevelType w:val="multilevel"/>
    <w:tmpl w:val="C27A3996"/>
    <w:lvl w:ilvl="0">
      <w:start w:val="2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eastAsia="Times New Roman"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="Times New Roman" w:hint="default"/>
      </w:rPr>
    </w:lvl>
  </w:abstractNum>
  <w:abstractNum w:abstractNumId="21">
    <w:nsid w:val="577B5D49"/>
    <w:multiLevelType w:val="hybridMultilevel"/>
    <w:tmpl w:val="0B4E18D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9682F63"/>
    <w:multiLevelType w:val="hybridMultilevel"/>
    <w:tmpl w:val="50E23D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CED2E3F"/>
    <w:multiLevelType w:val="hybridMultilevel"/>
    <w:tmpl w:val="3D02C76E"/>
    <w:lvl w:ilvl="0" w:tplc="2940C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6E76F5"/>
    <w:multiLevelType w:val="hybridMultilevel"/>
    <w:tmpl w:val="BF46846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FAC198A"/>
    <w:multiLevelType w:val="hybridMultilevel"/>
    <w:tmpl w:val="2A44E03E"/>
    <w:lvl w:ilvl="0" w:tplc="9BB878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3353821"/>
    <w:multiLevelType w:val="hybridMultilevel"/>
    <w:tmpl w:val="3298443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675F70B6"/>
    <w:multiLevelType w:val="hybridMultilevel"/>
    <w:tmpl w:val="32BCCE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9DB4137"/>
    <w:multiLevelType w:val="hybridMultilevel"/>
    <w:tmpl w:val="469C3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211722"/>
    <w:multiLevelType w:val="hybridMultilevel"/>
    <w:tmpl w:val="1608B2E2"/>
    <w:lvl w:ilvl="0" w:tplc="351CE53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2E9309C"/>
    <w:multiLevelType w:val="multilevel"/>
    <w:tmpl w:val="AB0803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1">
    <w:nsid w:val="791E382D"/>
    <w:multiLevelType w:val="hybridMultilevel"/>
    <w:tmpl w:val="C23E5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0E4BFA"/>
    <w:multiLevelType w:val="hybridMultilevel"/>
    <w:tmpl w:val="B53439A2"/>
    <w:lvl w:ilvl="0" w:tplc="8878FB72">
      <w:start w:val="1"/>
      <w:numFmt w:val="bullet"/>
      <w:lvlText w:val=""/>
      <w:lvlJc w:val="left"/>
      <w:pPr>
        <w:ind w:left="7448" w:hanging="360"/>
      </w:pPr>
      <w:rPr>
        <w:rFonts w:ascii="Symbol" w:hAnsi="Symbol" w:hint="default"/>
        <w:b/>
        <w:caps w:val="0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8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208" w:hanging="360"/>
      </w:pPr>
      <w:rPr>
        <w:rFonts w:ascii="Wingdings" w:hAnsi="Wingdings" w:hint="default"/>
      </w:rPr>
    </w:lvl>
  </w:abstractNum>
  <w:abstractNum w:abstractNumId="33">
    <w:nsid w:val="7CCA2E9A"/>
    <w:multiLevelType w:val="hybridMultilevel"/>
    <w:tmpl w:val="2F423C7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0"/>
  </w:num>
  <w:num w:numId="3">
    <w:abstractNumId w:val="6"/>
  </w:num>
  <w:num w:numId="4">
    <w:abstractNumId w:val="14"/>
  </w:num>
  <w:num w:numId="5">
    <w:abstractNumId w:val="28"/>
  </w:num>
  <w:num w:numId="6">
    <w:abstractNumId w:val="10"/>
  </w:num>
  <w:num w:numId="7">
    <w:abstractNumId w:val="2"/>
  </w:num>
  <w:num w:numId="8">
    <w:abstractNumId w:val="31"/>
  </w:num>
  <w:num w:numId="9">
    <w:abstractNumId w:val="19"/>
  </w:num>
  <w:num w:numId="10">
    <w:abstractNumId w:val="16"/>
  </w:num>
  <w:num w:numId="11">
    <w:abstractNumId w:val="17"/>
  </w:num>
  <w:num w:numId="12">
    <w:abstractNumId w:val="22"/>
  </w:num>
  <w:num w:numId="13">
    <w:abstractNumId w:val="9"/>
  </w:num>
  <w:num w:numId="14">
    <w:abstractNumId w:val="13"/>
  </w:num>
  <w:num w:numId="15">
    <w:abstractNumId w:val="4"/>
  </w:num>
  <w:num w:numId="16">
    <w:abstractNumId w:val="25"/>
  </w:num>
  <w:num w:numId="17">
    <w:abstractNumId w:val="20"/>
  </w:num>
  <w:num w:numId="18">
    <w:abstractNumId w:val="1"/>
  </w:num>
  <w:num w:numId="19">
    <w:abstractNumId w:val="11"/>
  </w:num>
  <w:num w:numId="20">
    <w:abstractNumId w:val="27"/>
  </w:num>
  <w:num w:numId="21">
    <w:abstractNumId w:val="12"/>
  </w:num>
  <w:num w:numId="22">
    <w:abstractNumId w:val="5"/>
  </w:num>
  <w:num w:numId="23">
    <w:abstractNumId w:val="26"/>
  </w:num>
  <w:num w:numId="24">
    <w:abstractNumId w:val="32"/>
  </w:num>
  <w:num w:numId="25">
    <w:abstractNumId w:val="18"/>
  </w:num>
  <w:num w:numId="26">
    <w:abstractNumId w:val="3"/>
  </w:num>
  <w:num w:numId="27">
    <w:abstractNumId w:val="29"/>
  </w:num>
  <w:num w:numId="28">
    <w:abstractNumId w:val="8"/>
  </w:num>
  <w:num w:numId="29">
    <w:abstractNumId w:val="33"/>
  </w:num>
  <w:num w:numId="30">
    <w:abstractNumId w:val="15"/>
  </w:num>
  <w:num w:numId="31">
    <w:abstractNumId w:val="21"/>
  </w:num>
  <w:num w:numId="32">
    <w:abstractNumId w:val="24"/>
  </w:num>
  <w:num w:numId="33">
    <w:abstractNumId w:val="7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330"/>
    <w:rsid w:val="00013C09"/>
    <w:rsid w:val="00013CAC"/>
    <w:rsid w:val="00013FDC"/>
    <w:rsid w:val="0001551B"/>
    <w:rsid w:val="00022B75"/>
    <w:rsid w:val="00022E14"/>
    <w:rsid w:val="00032A69"/>
    <w:rsid w:val="00033EB0"/>
    <w:rsid w:val="00034EB2"/>
    <w:rsid w:val="00035921"/>
    <w:rsid w:val="00040672"/>
    <w:rsid w:val="000442A3"/>
    <w:rsid w:val="00046EB9"/>
    <w:rsid w:val="00053FA4"/>
    <w:rsid w:val="00056708"/>
    <w:rsid w:val="00061E06"/>
    <w:rsid w:val="00062A6E"/>
    <w:rsid w:val="000630C8"/>
    <w:rsid w:val="000647F3"/>
    <w:rsid w:val="00066023"/>
    <w:rsid w:val="000668B6"/>
    <w:rsid w:val="00066C2C"/>
    <w:rsid w:val="000729E5"/>
    <w:rsid w:val="00073922"/>
    <w:rsid w:val="0007677A"/>
    <w:rsid w:val="00085080"/>
    <w:rsid w:val="000A17FF"/>
    <w:rsid w:val="000A1A5A"/>
    <w:rsid w:val="000A596E"/>
    <w:rsid w:val="000B446B"/>
    <w:rsid w:val="000B6341"/>
    <w:rsid w:val="000C04FE"/>
    <w:rsid w:val="000C416D"/>
    <w:rsid w:val="000D27B7"/>
    <w:rsid w:val="000D63A9"/>
    <w:rsid w:val="000E1D13"/>
    <w:rsid w:val="000E6187"/>
    <w:rsid w:val="000E7738"/>
    <w:rsid w:val="000F0740"/>
    <w:rsid w:val="000F3107"/>
    <w:rsid w:val="001008E6"/>
    <w:rsid w:val="00102E3A"/>
    <w:rsid w:val="00103A0B"/>
    <w:rsid w:val="001134CB"/>
    <w:rsid w:val="00113EAF"/>
    <w:rsid w:val="001169DF"/>
    <w:rsid w:val="001178E2"/>
    <w:rsid w:val="00117E93"/>
    <w:rsid w:val="0012002B"/>
    <w:rsid w:val="001200BF"/>
    <w:rsid w:val="0012281A"/>
    <w:rsid w:val="00123E69"/>
    <w:rsid w:val="00126D36"/>
    <w:rsid w:val="0012773B"/>
    <w:rsid w:val="00131788"/>
    <w:rsid w:val="00135706"/>
    <w:rsid w:val="00136268"/>
    <w:rsid w:val="00136FD4"/>
    <w:rsid w:val="00145375"/>
    <w:rsid w:val="001458F6"/>
    <w:rsid w:val="00145A8E"/>
    <w:rsid w:val="0015032F"/>
    <w:rsid w:val="00151E09"/>
    <w:rsid w:val="001558BB"/>
    <w:rsid w:val="00161986"/>
    <w:rsid w:val="00163FD6"/>
    <w:rsid w:val="001716E9"/>
    <w:rsid w:val="0017250A"/>
    <w:rsid w:val="00172584"/>
    <w:rsid w:val="001805F3"/>
    <w:rsid w:val="001825E7"/>
    <w:rsid w:val="00184DD1"/>
    <w:rsid w:val="001903A3"/>
    <w:rsid w:val="0019211D"/>
    <w:rsid w:val="001A044E"/>
    <w:rsid w:val="001A1B04"/>
    <w:rsid w:val="001A3543"/>
    <w:rsid w:val="001A3E52"/>
    <w:rsid w:val="001A7772"/>
    <w:rsid w:val="001B3DDF"/>
    <w:rsid w:val="001C12C4"/>
    <w:rsid w:val="001C24F4"/>
    <w:rsid w:val="001C3228"/>
    <w:rsid w:val="001C5697"/>
    <w:rsid w:val="001C56E0"/>
    <w:rsid w:val="001C5BA8"/>
    <w:rsid w:val="001D3D18"/>
    <w:rsid w:val="001D5C34"/>
    <w:rsid w:val="001D6C26"/>
    <w:rsid w:val="001E2BC9"/>
    <w:rsid w:val="001E4771"/>
    <w:rsid w:val="001F5A87"/>
    <w:rsid w:val="0020046F"/>
    <w:rsid w:val="002020F0"/>
    <w:rsid w:val="00206140"/>
    <w:rsid w:val="00221331"/>
    <w:rsid w:val="00222B18"/>
    <w:rsid w:val="00224D8F"/>
    <w:rsid w:val="002262EB"/>
    <w:rsid w:val="00230880"/>
    <w:rsid w:val="00234BFE"/>
    <w:rsid w:val="00235C24"/>
    <w:rsid w:val="00235DD0"/>
    <w:rsid w:val="00236C6C"/>
    <w:rsid w:val="002429C7"/>
    <w:rsid w:val="00251F86"/>
    <w:rsid w:val="00252457"/>
    <w:rsid w:val="002545C9"/>
    <w:rsid w:val="00257688"/>
    <w:rsid w:val="00264145"/>
    <w:rsid w:val="00265D9A"/>
    <w:rsid w:val="00266651"/>
    <w:rsid w:val="00267A28"/>
    <w:rsid w:val="002818C5"/>
    <w:rsid w:val="002830BF"/>
    <w:rsid w:val="0028498A"/>
    <w:rsid w:val="00294691"/>
    <w:rsid w:val="002A0189"/>
    <w:rsid w:val="002A2730"/>
    <w:rsid w:val="002A2822"/>
    <w:rsid w:val="002A37F3"/>
    <w:rsid w:val="002B3551"/>
    <w:rsid w:val="002B637D"/>
    <w:rsid w:val="002C0361"/>
    <w:rsid w:val="002C0A14"/>
    <w:rsid w:val="002C2C4F"/>
    <w:rsid w:val="002C6636"/>
    <w:rsid w:val="002D0BEB"/>
    <w:rsid w:val="002D2802"/>
    <w:rsid w:val="002D44AF"/>
    <w:rsid w:val="002D5B36"/>
    <w:rsid w:val="002E00E8"/>
    <w:rsid w:val="002E39BF"/>
    <w:rsid w:val="002E68F6"/>
    <w:rsid w:val="002E72BA"/>
    <w:rsid w:val="002F5FF9"/>
    <w:rsid w:val="0030171C"/>
    <w:rsid w:val="0030287E"/>
    <w:rsid w:val="00303952"/>
    <w:rsid w:val="0030548F"/>
    <w:rsid w:val="00317E11"/>
    <w:rsid w:val="00323262"/>
    <w:rsid w:val="003276F6"/>
    <w:rsid w:val="003315A7"/>
    <w:rsid w:val="003320C6"/>
    <w:rsid w:val="00337E27"/>
    <w:rsid w:val="003410BE"/>
    <w:rsid w:val="00343906"/>
    <w:rsid w:val="003448C6"/>
    <w:rsid w:val="0034575A"/>
    <w:rsid w:val="003465DD"/>
    <w:rsid w:val="003542C9"/>
    <w:rsid w:val="00354847"/>
    <w:rsid w:val="00360634"/>
    <w:rsid w:val="0036455D"/>
    <w:rsid w:val="00370BA2"/>
    <w:rsid w:val="00381F32"/>
    <w:rsid w:val="00382B9C"/>
    <w:rsid w:val="00383F9B"/>
    <w:rsid w:val="00386D94"/>
    <w:rsid w:val="00392B3A"/>
    <w:rsid w:val="003A2D27"/>
    <w:rsid w:val="003A6C25"/>
    <w:rsid w:val="003B10BB"/>
    <w:rsid w:val="003B1C79"/>
    <w:rsid w:val="003B3EE0"/>
    <w:rsid w:val="003B5612"/>
    <w:rsid w:val="003B5FCA"/>
    <w:rsid w:val="003C2FD5"/>
    <w:rsid w:val="003C40CB"/>
    <w:rsid w:val="003C56DA"/>
    <w:rsid w:val="003C6A8F"/>
    <w:rsid w:val="003C6DBC"/>
    <w:rsid w:val="003D0DAE"/>
    <w:rsid w:val="003D210C"/>
    <w:rsid w:val="003D668F"/>
    <w:rsid w:val="003D68C9"/>
    <w:rsid w:val="003E06C4"/>
    <w:rsid w:val="003E35F4"/>
    <w:rsid w:val="003E5793"/>
    <w:rsid w:val="003E690D"/>
    <w:rsid w:val="003E6EF2"/>
    <w:rsid w:val="003F2066"/>
    <w:rsid w:val="003F6612"/>
    <w:rsid w:val="00410577"/>
    <w:rsid w:val="00410CD0"/>
    <w:rsid w:val="00411684"/>
    <w:rsid w:val="004122A8"/>
    <w:rsid w:val="004128BC"/>
    <w:rsid w:val="004131B8"/>
    <w:rsid w:val="004222B8"/>
    <w:rsid w:val="00424369"/>
    <w:rsid w:val="00426593"/>
    <w:rsid w:val="00430550"/>
    <w:rsid w:val="00433431"/>
    <w:rsid w:val="00437C27"/>
    <w:rsid w:val="004412C9"/>
    <w:rsid w:val="00452D73"/>
    <w:rsid w:val="0045339F"/>
    <w:rsid w:val="004536AD"/>
    <w:rsid w:val="00453F37"/>
    <w:rsid w:val="00456660"/>
    <w:rsid w:val="004567AB"/>
    <w:rsid w:val="00457F4B"/>
    <w:rsid w:val="00460D23"/>
    <w:rsid w:val="0046145F"/>
    <w:rsid w:val="0046598E"/>
    <w:rsid w:val="00473E6B"/>
    <w:rsid w:val="00475410"/>
    <w:rsid w:val="00475F45"/>
    <w:rsid w:val="00480B2E"/>
    <w:rsid w:val="00481FBA"/>
    <w:rsid w:val="00486083"/>
    <w:rsid w:val="00487B8C"/>
    <w:rsid w:val="004905C8"/>
    <w:rsid w:val="00497ABC"/>
    <w:rsid w:val="00497D25"/>
    <w:rsid w:val="00497EF2"/>
    <w:rsid w:val="004A4BAF"/>
    <w:rsid w:val="004A551D"/>
    <w:rsid w:val="004B14BC"/>
    <w:rsid w:val="004B687E"/>
    <w:rsid w:val="004B7965"/>
    <w:rsid w:val="004C0C8C"/>
    <w:rsid w:val="004C112D"/>
    <w:rsid w:val="004C2774"/>
    <w:rsid w:val="004C27DB"/>
    <w:rsid w:val="004C467C"/>
    <w:rsid w:val="004C57AD"/>
    <w:rsid w:val="004D15BE"/>
    <w:rsid w:val="004E0002"/>
    <w:rsid w:val="004E03E9"/>
    <w:rsid w:val="004E1BAB"/>
    <w:rsid w:val="004E45F5"/>
    <w:rsid w:val="004E6370"/>
    <w:rsid w:val="004F7910"/>
    <w:rsid w:val="00506176"/>
    <w:rsid w:val="005078E9"/>
    <w:rsid w:val="00513EDC"/>
    <w:rsid w:val="00522F18"/>
    <w:rsid w:val="00525054"/>
    <w:rsid w:val="005251C5"/>
    <w:rsid w:val="005307BB"/>
    <w:rsid w:val="00530E72"/>
    <w:rsid w:val="005416C5"/>
    <w:rsid w:val="00541A4D"/>
    <w:rsid w:val="00543979"/>
    <w:rsid w:val="00544438"/>
    <w:rsid w:val="00544FFB"/>
    <w:rsid w:val="005526D1"/>
    <w:rsid w:val="0055284B"/>
    <w:rsid w:val="00552AC2"/>
    <w:rsid w:val="005553D0"/>
    <w:rsid w:val="00555AFD"/>
    <w:rsid w:val="0055650D"/>
    <w:rsid w:val="00556B33"/>
    <w:rsid w:val="00557C9C"/>
    <w:rsid w:val="0056044A"/>
    <w:rsid w:val="00561E3B"/>
    <w:rsid w:val="00567E14"/>
    <w:rsid w:val="005761CF"/>
    <w:rsid w:val="005769F9"/>
    <w:rsid w:val="0058244D"/>
    <w:rsid w:val="00583332"/>
    <w:rsid w:val="005845DF"/>
    <w:rsid w:val="0058591C"/>
    <w:rsid w:val="00587A19"/>
    <w:rsid w:val="00587F2D"/>
    <w:rsid w:val="005923F3"/>
    <w:rsid w:val="00594592"/>
    <w:rsid w:val="0059632E"/>
    <w:rsid w:val="00596FCE"/>
    <w:rsid w:val="005A073B"/>
    <w:rsid w:val="005A0FBD"/>
    <w:rsid w:val="005A4CC0"/>
    <w:rsid w:val="005A5363"/>
    <w:rsid w:val="005A69E8"/>
    <w:rsid w:val="005C0AD4"/>
    <w:rsid w:val="005C1ED6"/>
    <w:rsid w:val="005D2100"/>
    <w:rsid w:val="005E03DD"/>
    <w:rsid w:val="005E4A82"/>
    <w:rsid w:val="005E5831"/>
    <w:rsid w:val="005E7923"/>
    <w:rsid w:val="005E79EE"/>
    <w:rsid w:val="00605064"/>
    <w:rsid w:val="00607D3A"/>
    <w:rsid w:val="0061076A"/>
    <w:rsid w:val="00611051"/>
    <w:rsid w:val="0061144F"/>
    <w:rsid w:val="0061376A"/>
    <w:rsid w:val="0061605E"/>
    <w:rsid w:val="00620972"/>
    <w:rsid w:val="00621674"/>
    <w:rsid w:val="00622D76"/>
    <w:rsid w:val="00625D88"/>
    <w:rsid w:val="006358DD"/>
    <w:rsid w:val="00636130"/>
    <w:rsid w:val="00637F4E"/>
    <w:rsid w:val="00642185"/>
    <w:rsid w:val="006424A9"/>
    <w:rsid w:val="00643D7E"/>
    <w:rsid w:val="0064787F"/>
    <w:rsid w:val="00650FB5"/>
    <w:rsid w:val="00653BF7"/>
    <w:rsid w:val="0066170D"/>
    <w:rsid w:val="006626C3"/>
    <w:rsid w:val="00672129"/>
    <w:rsid w:val="00676B9F"/>
    <w:rsid w:val="00683A54"/>
    <w:rsid w:val="0069326C"/>
    <w:rsid w:val="00693F13"/>
    <w:rsid w:val="00696BBE"/>
    <w:rsid w:val="006A06A0"/>
    <w:rsid w:val="006A4D92"/>
    <w:rsid w:val="006B11A1"/>
    <w:rsid w:val="006C1128"/>
    <w:rsid w:val="006D26D9"/>
    <w:rsid w:val="006D306F"/>
    <w:rsid w:val="006D5571"/>
    <w:rsid w:val="006E1EF2"/>
    <w:rsid w:val="006F6E80"/>
    <w:rsid w:val="00704BC7"/>
    <w:rsid w:val="007068F3"/>
    <w:rsid w:val="00712D69"/>
    <w:rsid w:val="00717DC2"/>
    <w:rsid w:val="00717E32"/>
    <w:rsid w:val="007217E8"/>
    <w:rsid w:val="00721C4E"/>
    <w:rsid w:val="00730C28"/>
    <w:rsid w:val="00732819"/>
    <w:rsid w:val="007332B4"/>
    <w:rsid w:val="00740412"/>
    <w:rsid w:val="007427A1"/>
    <w:rsid w:val="007441C3"/>
    <w:rsid w:val="00744A08"/>
    <w:rsid w:val="007456F1"/>
    <w:rsid w:val="00747825"/>
    <w:rsid w:val="00750A6E"/>
    <w:rsid w:val="00751A9C"/>
    <w:rsid w:val="007533B9"/>
    <w:rsid w:val="00757CAF"/>
    <w:rsid w:val="00760894"/>
    <w:rsid w:val="0076217E"/>
    <w:rsid w:val="00767015"/>
    <w:rsid w:val="00767471"/>
    <w:rsid w:val="00767660"/>
    <w:rsid w:val="00767A7F"/>
    <w:rsid w:val="00767BF6"/>
    <w:rsid w:val="00772809"/>
    <w:rsid w:val="00772CCF"/>
    <w:rsid w:val="007764B8"/>
    <w:rsid w:val="00776FD6"/>
    <w:rsid w:val="0078575F"/>
    <w:rsid w:val="007877BC"/>
    <w:rsid w:val="0079077A"/>
    <w:rsid w:val="00792398"/>
    <w:rsid w:val="007A282F"/>
    <w:rsid w:val="007B1F21"/>
    <w:rsid w:val="007B2665"/>
    <w:rsid w:val="007B3792"/>
    <w:rsid w:val="007C47F4"/>
    <w:rsid w:val="007C4C94"/>
    <w:rsid w:val="007C7E44"/>
    <w:rsid w:val="007D2279"/>
    <w:rsid w:val="007D6CBE"/>
    <w:rsid w:val="007E1406"/>
    <w:rsid w:val="007E1464"/>
    <w:rsid w:val="007E283F"/>
    <w:rsid w:val="007E2AAC"/>
    <w:rsid w:val="007F0486"/>
    <w:rsid w:val="007F0A55"/>
    <w:rsid w:val="007F354C"/>
    <w:rsid w:val="007F6DDB"/>
    <w:rsid w:val="00800C1A"/>
    <w:rsid w:val="00810684"/>
    <w:rsid w:val="008107D6"/>
    <w:rsid w:val="008120F1"/>
    <w:rsid w:val="00821763"/>
    <w:rsid w:val="00824237"/>
    <w:rsid w:val="00824374"/>
    <w:rsid w:val="0082455D"/>
    <w:rsid w:val="00827E0B"/>
    <w:rsid w:val="00843D48"/>
    <w:rsid w:val="00850611"/>
    <w:rsid w:val="00852830"/>
    <w:rsid w:val="00852893"/>
    <w:rsid w:val="008535B7"/>
    <w:rsid w:val="00864203"/>
    <w:rsid w:val="008666CA"/>
    <w:rsid w:val="008838C1"/>
    <w:rsid w:val="0088564C"/>
    <w:rsid w:val="00892E58"/>
    <w:rsid w:val="00894F68"/>
    <w:rsid w:val="00896A1A"/>
    <w:rsid w:val="008A177B"/>
    <w:rsid w:val="008B0B3E"/>
    <w:rsid w:val="008B11F7"/>
    <w:rsid w:val="008B206D"/>
    <w:rsid w:val="008B4871"/>
    <w:rsid w:val="008B6025"/>
    <w:rsid w:val="008B67EF"/>
    <w:rsid w:val="008C0E5B"/>
    <w:rsid w:val="008C2913"/>
    <w:rsid w:val="008D3622"/>
    <w:rsid w:val="008F176E"/>
    <w:rsid w:val="008F48B2"/>
    <w:rsid w:val="008F49DC"/>
    <w:rsid w:val="008F5C35"/>
    <w:rsid w:val="00903A9D"/>
    <w:rsid w:val="009051B3"/>
    <w:rsid w:val="00907D2F"/>
    <w:rsid w:val="00912260"/>
    <w:rsid w:val="009128E9"/>
    <w:rsid w:val="009133CF"/>
    <w:rsid w:val="00914251"/>
    <w:rsid w:val="009163E7"/>
    <w:rsid w:val="00920D52"/>
    <w:rsid w:val="0092464A"/>
    <w:rsid w:val="009270F6"/>
    <w:rsid w:val="00927ABB"/>
    <w:rsid w:val="00932AAC"/>
    <w:rsid w:val="00934A64"/>
    <w:rsid w:val="00934B44"/>
    <w:rsid w:val="00937727"/>
    <w:rsid w:val="009436E6"/>
    <w:rsid w:val="0094468F"/>
    <w:rsid w:val="00953EAA"/>
    <w:rsid w:val="00965812"/>
    <w:rsid w:val="00967084"/>
    <w:rsid w:val="00971B42"/>
    <w:rsid w:val="00971B48"/>
    <w:rsid w:val="00973090"/>
    <w:rsid w:val="00973CCC"/>
    <w:rsid w:val="0097618B"/>
    <w:rsid w:val="00976449"/>
    <w:rsid w:val="009814B0"/>
    <w:rsid w:val="00984413"/>
    <w:rsid w:val="00984EA5"/>
    <w:rsid w:val="00986DF7"/>
    <w:rsid w:val="00990A73"/>
    <w:rsid w:val="00996808"/>
    <w:rsid w:val="009A0D02"/>
    <w:rsid w:val="009A5523"/>
    <w:rsid w:val="009A7048"/>
    <w:rsid w:val="009B0417"/>
    <w:rsid w:val="009B673F"/>
    <w:rsid w:val="009C73C0"/>
    <w:rsid w:val="009C7AA0"/>
    <w:rsid w:val="009D021E"/>
    <w:rsid w:val="009D15D0"/>
    <w:rsid w:val="009D2330"/>
    <w:rsid w:val="009D47EE"/>
    <w:rsid w:val="009E4CF0"/>
    <w:rsid w:val="009E762A"/>
    <w:rsid w:val="009F28DE"/>
    <w:rsid w:val="009F2BC3"/>
    <w:rsid w:val="009F71AA"/>
    <w:rsid w:val="00A02969"/>
    <w:rsid w:val="00A1201D"/>
    <w:rsid w:val="00A272E8"/>
    <w:rsid w:val="00A27A54"/>
    <w:rsid w:val="00A341D7"/>
    <w:rsid w:val="00A42734"/>
    <w:rsid w:val="00A56642"/>
    <w:rsid w:val="00A631B5"/>
    <w:rsid w:val="00A640A0"/>
    <w:rsid w:val="00A700BB"/>
    <w:rsid w:val="00A70F82"/>
    <w:rsid w:val="00A71F5B"/>
    <w:rsid w:val="00A738DF"/>
    <w:rsid w:val="00A80814"/>
    <w:rsid w:val="00A83D97"/>
    <w:rsid w:val="00A83FFF"/>
    <w:rsid w:val="00A84BB6"/>
    <w:rsid w:val="00A91274"/>
    <w:rsid w:val="00A9623D"/>
    <w:rsid w:val="00A97BE8"/>
    <w:rsid w:val="00AA372E"/>
    <w:rsid w:val="00AB6A7C"/>
    <w:rsid w:val="00AB7B06"/>
    <w:rsid w:val="00AC3FBA"/>
    <w:rsid w:val="00AC4729"/>
    <w:rsid w:val="00AC476A"/>
    <w:rsid w:val="00AC67B3"/>
    <w:rsid w:val="00AD03C3"/>
    <w:rsid w:val="00AD3640"/>
    <w:rsid w:val="00AD44AB"/>
    <w:rsid w:val="00AD57CB"/>
    <w:rsid w:val="00AD64EE"/>
    <w:rsid w:val="00AD7937"/>
    <w:rsid w:val="00AE1C0B"/>
    <w:rsid w:val="00AE3C87"/>
    <w:rsid w:val="00AF192F"/>
    <w:rsid w:val="00AF1E5A"/>
    <w:rsid w:val="00AF33CF"/>
    <w:rsid w:val="00AF5123"/>
    <w:rsid w:val="00B01532"/>
    <w:rsid w:val="00B0286F"/>
    <w:rsid w:val="00B02B34"/>
    <w:rsid w:val="00B03647"/>
    <w:rsid w:val="00B05B63"/>
    <w:rsid w:val="00B063E3"/>
    <w:rsid w:val="00B15676"/>
    <w:rsid w:val="00B22186"/>
    <w:rsid w:val="00B236CD"/>
    <w:rsid w:val="00B26120"/>
    <w:rsid w:val="00B2736E"/>
    <w:rsid w:val="00B27C5E"/>
    <w:rsid w:val="00B30E3B"/>
    <w:rsid w:val="00B32EA9"/>
    <w:rsid w:val="00B3530E"/>
    <w:rsid w:val="00B35CDC"/>
    <w:rsid w:val="00B4094A"/>
    <w:rsid w:val="00B44DFA"/>
    <w:rsid w:val="00B4622D"/>
    <w:rsid w:val="00B465E8"/>
    <w:rsid w:val="00B50279"/>
    <w:rsid w:val="00B51538"/>
    <w:rsid w:val="00B53027"/>
    <w:rsid w:val="00B540B5"/>
    <w:rsid w:val="00B669A6"/>
    <w:rsid w:val="00B7392C"/>
    <w:rsid w:val="00B7662A"/>
    <w:rsid w:val="00B802EE"/>
    <w:rsid w:val="00B819DB"/>
    <w:rsid w:val="00B82C1E"/>
    <w:rsid w:val="00B85BC5"/>
    <w:rsid w:val="00B866CB"/>
    <w:rsid w:val="00B8778F"/>
    <w:rsid w:val="00B91C69"/>
    <w:rsid w:val="00B95C21"/>
    <w:rsid w:val="00BB3AE9"/>
    <w:rsid w:val="00BC205F"/>
    <w:rsid w:val="00BC4003"/>
    <w:rsid w:val="00BC6DDE"/>
    <w:rsid w:val="00BD080E"/>
    <w:rsid w:val="00BD5384"/>
    <w:rsid w:val="00BE5772"/>
    <w:rsid w:val="00BF08C4"/>
    <w:rsid w:val="00BF0CB1"/>
    <w:rsid w:val="00BF17B6"/>
    <w:rsid w:val="00BF5851"/>
    <w:rsid w:val="00C00476"/>
    <w:rsid w:val="00C03513"/>
    <w:rsid w:val="00C03F7D"/>
    <w:rsid w:val="00C14545"/>
    <w:rsid w:val="00C16BCC"/>
    <w:rsid w:val="00C223EF"/>
    <w:rsid w:val="00C2399E"/>
    <w:rsid w:val="00C24C9F"/>
    <w:rsid w:val="00C2506D"/>
    <w:rsid w:val="00C27907"/>
    <w:rsid w:val="00C27EA7"/>
    <w:rsid w:val="00C30658"/>
    <w:rsid w:val="00C333A6"/>
    <w:rsid w:val="00C33D2C"/>
    <w:rsid w:val="00C37468"/>
    <w:rsid w:val="00C42B12"/>
    <w:rsid w:val="00C448A2"/>
    <w:rsid w:val="00C472BD"/>
    <w:rsid w:val="00C53EDC"/>
    <w:rsid w:val="00C55E08"/>
    <w:rsid w:val="00C57EEF"/>
    <w:rsid w:val="00C64776"/>
    <w:rsid w:val="00C65025"/>
    <w:rsid w:val="00C66CF4"/>
    <w:rsid w:val="00C71F96"/>
    <w:rsid w:val="00C760D0"/>
    <w:rsid w:val="00C77F0B"/>
    <w:rsid w:val="00C82B57"/>
    <w:rsid w:val="00C83254"/>
    <w:rsid w:val="00C83B39"/>
    <w:rsid w:val="00C868D4"/>
    <w:rsid w:val="00C86B43"/>
    <w:rsid w:val="00C91BA8"/>
    <w:rsid w:val="00C945F7"/>
    <w:rsid w:val="00C95825"/>
    <w:rsid w:val="00C9689A"/>
    <w:rsid w:val="00C96B14"/>
    <w:rsid w:val="00C97810"/>
    <w:rsid w:val="00CA562C"/>
    <w:rsid w:val="00CB25E2"/>
    <w:rsid w:val="00CB6354"/>
    <w:rsid w:val="00CC2C09"/>
    <w:rsid w:val="00CD0D41"/>
    <w:rsid w:val="00CF2759"/>
    <w:rsid w:val="00CF3278"/>
    <w:rsid w:val="00CF369F"/>
    <w:rsid w:val="00CF4496"/>
    <w:rsid w:val="00D03565"/>
    <w:rsid w:val="00D05BE3"/>
    <w:rsid w:val="00D10CBC"/>
    <w:rsid w:val="00D13C20"/>
    <w:rsid w:val="00D13DED"/>
    <w:rsid w:val="00D153EF"/>
    <w:rsid w:val="00D21FF4"/>
    <w:rsid w:val="00D25885"/>
    <w:rsid w:val="00D27132"/>
    <w:rsid w:val="00D276ED"/>
    <w:rsid w:val="00D32970"/>
    <w:rsid w:val="00D32F23"/>
    <w:rsid w:val="00D421ED"/>
    <w:rsid w:val="00D53151"/>
    <w:rsid w:val="00D6465E"/>
    <w:rsid w:val="00D64E5A"/>
    <w:rsid w:val="00D8147E"/>
    <w:rsid w:val="00D83063"/>
    <w:rsid w:val="00D857D3"/>
    <w:rsid w:val="00D87F7D"/>
    <w:rsid w:val="00D959F3"/>
    <w:rsid w:val="00D95A32"/>
    <w:rsid w:val="00D96CAC"/>
    <w:rsid w:val="00D97EE3"/>
    <w:rsid w:val="00DA0552"/>
    <w:rsid w:val="00DA092A"/>
    <w:rsid w:val="00DA2D02"/>
    <w:rsid w:val="00DB0FFB"/>
    <w:rsid w:val="00DB7D8E"/>
    <w:rsid w:val="00DC0D81"/>
    <w:rsid w:val="00DC1BFA"/>
    <w:rsid w:val="00DC2469"/>
    <w:rsid w:val="00DC4F4B"/>
    <w:rsid w:val="00DD0C6D"/>
    <w:rsid w:val="00DD2D40"/>
    <w:rsid w:val="00DD4660"/>
    <w:rsid w:val="00DE3737"/>
    <w:rsid w:val="00DF031D"/>
    <w:rsid w:val="00DF12F0"/>
    <w:rsid w:val="00DF150C"/>
    <w:rsid w:val="00DF2EC2"/>
    <w:rsid w:val="00DF75E0"/>
    <w:rsid w:val="00DF7A94"/>
    <w:rsid w:val="00E06F85"/>
    <w:rsid w:val="00E10000"/>
    <w:rsid w:val="00E1099D"/>
    <w:rsid w:val="00E141E3"/>
    <w:rsid w:val="00E155C8"/>
    <w:rsid w:val="00E16546"/>
    <w:rsid w:val="00E16F95"/>
    <w:rsid w:val="00E2411B"/>
    <w:rsid w:val="00E31C4E"/>
    <w:rsid w:val="00E34394"/>
    <w:rsid w:val="00E419C0"/>
    <w:rsid w:val="00E43AD3"/>
    <w:rsid w:val="00E458A5"/>
    <w:rsid w:val="00E47D8F"/>
    <w:rsid w:val="00E54E6E"/>
    <w:rsid w:val="00E6178E"/>
    <w:rsid w:val="00E64968"/>
    <w:rsid w:val="00E74C6E"/>
    <w:rsid w:val="00E82219"/>
    <w:rsid w:val="00E84A82"/>
    <w:rsid w:val="00E902D8"/>
    <w:rsid w:val="00E92A17"/>
    <w:rsid w:val="00E94EC2"/>
    <w:rsid w:val="00E958FF"/>
    <w:rsid w:val="00E95C98"/>
    <w:rsid w:val="00EB11F1"/>
    <w:rsid w:val="00EB2C16"/>
    <w:rsid w:val="00EB63F0"/>
    <w:rsid w:val="00EC17B1"/>
    <w:rsid w:val="00EC429F"/>
    <w:rsid w:val="00EC5643"/>
    <w:rsid w:val="00ED2709"/>
    <w:rsid w:val="00ED4029"/>
    <w:rsid w:val="00ED4C40"/>
    <w:rsid w:val="00EE0B06"/>
    <w:rsid w:val="00EE569D"/>
    <w:rsid w:val="00EF02FA"/>
    <w:rsid w:val="00EF590C"/>
    <w:rsid w:val="00EF6DB7"/>
    <w:rsid w:val="00EF6F9B"/>
    <w:rsid w:val="00F06D2C"/>
    <w:rsid w:val="00F178CE"/>
    <w:rsid w:val="00F27315"/>
    <w:rsid w:val="00F32698"/>
    <w:rsid w:val="00F32AB0"/>
    <w:rsid w:val="00F33E5F"/>
    <w:rsid w:val="00F36FD2"/>
    <w:rsid w:val="00F43217"/>
    <w:rsid w:val="00F52A9F"/>
    <w:rsid w:val="00F53836"/>
    <w:rsid w:val="00F57390"/>
    <w:rsid w:val="00F60425"/>
    <w:rsid w:val="00F773B9"/>
    <w:rsid w:val="00F77865"/>
    <w:rsid w:val="00F8394B"/>
    <w:rsid w:val="00F84602"/>
    <w:rsid w:val="00F85986"/>
    <w:rsid w:val="00F92621"/>
    <w:rsid w:val="00F928BB"/>
    <w:rsid w:val="00F93D3D"/>
    <w:rsid w:val="00FA06D3"/>
    <w:rsid w:val="00FA278B"/>
    <w:rsid w:val="00FA5A45"/>
    <w:rsid w:val="00FB6C2C"/>
    <w:rsid w:val="00FB74CD"/>
    <w:rsid w:val="00FB7CDC"/>
    <w:rsid w:val="00FD4E04"/>
    <w:rsid w:val="00FD6044"/>
    <w:rsid w:val="00FD70C6"/>
    <w:rsid w:val="00FE0CE8"/>
    <w:rsid w:val="00FE3F88"/>
    <w:rsid w:val="00FF055F"/>
    <w:rsid w:val="00FF1E5B"/>
    <w:rsid w:val="00FF3BF6"/>
    <w:rsid w:val="00FF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D2330"/>
    <w:pPr>
      <w:keepNext/>
      <w:spacing w:before="240" w:after="60" w:line="36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D23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2330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D2330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3">
    <w:name w:val="Table Grid"/>
    <w:basedOn w:val="a1"/>
    <w:uiPriority w:val="59"/>
    <w:rsid w:val="009D23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link w:val="a5"/>
    <w:uiPriority w:val="34"/>
    <w:qFormat/>
    <w:rsid w:val="000E6187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0E6187"/>
  </w:style>
  <w:style w:type="paragraph" w:styleId="a6">
    <w:name w:val="Body Text"/>
    <w:basedOn w:val="a"/>
    <w:link w:val="a7"/>
    <w:rsid w:val="0001551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rsid w:val="000155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354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54847"/>
  </w:style>
  <w:style w:type="paragraph" w:styleId="aa">
    <w:name w:val="footer"/>
    <w:basedOn w:val="a"/>
    <w:link w:val="ab"/>
    <w:uiPriority w:val="99"/>
    <w:unhideWhenUsed/>
    <w:rsid w:val="00354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54847"/>
  </w:style>
  <w:style w:type="paragraph" w:customStyle="1" w:styleId="listparagraph">
    <w:name w:val="listparagraph"/>
    <w:basedOn w:val="a"/>
    <w:uiPriority w:val="99"/>
    <w:semiHidden/>
    <w:rsid w:val="0046598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No Spacing"/>
    <w:link w:val="ad"/>
    <w:qFormat/>
    <w:rsid w:val="00AE3C8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d">
    <w:name w:val="Без интервала Знак"/>
    <w:basedOn w:val="a0"/>
    <w:link w:val="ac"/>
    <w:rsid w:val="00AE3C87"/>
    <w:rPr>
      <w:rFonts w:ascii="Calibri" w:eastAsia="Times New Roman" w:hAnsi="Calibri" w:cs="Times New Roman"/>
    </w:rPr>
  </w:style>
  <w:style w:type="table" w:customStyle="1" w:styleId="11">
    <w:name w:val="Сетка таблицы1"/>
    <w:basedOn w:val="a1"/>
    <w:next w:val="a3"/>
    <w:uiPriority w:val="59"/>
    <w:rsid w:val="00B23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2E6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E68F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039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D2330"/>
    <w:pPr>
      <w:keepNext/>
      <w:spacing w:before="240" w:after="60" w:line="36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D23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2330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D2330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3">
    <w:name w:val="Table Grid"/>
    <w:basedOn w:val="a1"/>
    <w:uiPriority w:val="59"/>
    <w:rsid w:val="009D23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link w:val="a5"/>
    <w:uiPriority w:val="34"/>
    <w:qFormat/>
    <w:rsid w:val="000E6187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0E6187"/>
  </w:style>
  <w:style w:type="paragraph" w:styleId="a6">
    <w:name w:val="Body Text"/>
    <w:basedOn w:val="a"/>
    <w:link w:val="a7"/>
    <w:rsid w:val="0001551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rsid w:val="000155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354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54847"/>
  </w:style>
  <w:style w:type="paragraph" w:styleId="aa">
    <w:name w:val="footer"/>
    <w:basedOn w:val="a"/>
    <w:link w:val="ab"/>
    <w:uiPriority w:val="99"/>
    <w:unhideWhenUsed/>
    <w:rsid w:val="00354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54847"/>
  </w:style>
  <w:style w:type="paragraph" w:customStyle="1" w:styleId="listparagraph">
    <w:name w:val="listparagraph"/>
    <w:basedOn w:val="a"/>
    <w:uiPriority w:val="99"/>
    <w:semiHidden/>
    <w:rsid w:val="0046598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No Spacing"/>
    <w:link w:val="ad"/>
    <w:qFormat/>
    <w:rsid w:val="00AE3C8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d">
    <w:name w:val="Без интервала Знак"/>
    <w:basedOn w:val="a0"/>
    <w:link w:val="ac"/>
    <w:rsid w:val="00AE3C87"/>
    <w:rPr>
      <w:rFonts w:ascii="Calibri" w:eastAsia="Times New Roman" w:hAnsi="Calibri" w:cs="Times New Roman"/>
    </w:rPr>
  </w:style>
  <w:style w:type="table" w:customStyle="1" w:styleId="11">
    <w:name w:val="Сетка таблицы1"/>
    <w:basedOn w:val="a1"/>
    <w:next w:val="a3"/>
    <w:uiPriority w:val="59"/>
    <w:rsid w:val="00B23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2E6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E68F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039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F5666-34EA-44A2-BAB4-386824146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12</Pages>
  <Words>3834</Words>
  <Characters>21860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schpl</Company>
  <LinksUpToDate>false</LinksUpToDate>
  <CharactersWithSpaces>25643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bolshunova</dc:creator>
  <cp:lastModifiedBy>Баскакова Олеся Александровна</cp:lastModifiedBy>
  <cp:revision>17</cp:revision>
  <cp:lastPrinted>2015-11-12T04:50:00Z</cp:lastPrinted>
  <dcterms:created xsi:type="dcterms:W3CDTF">2015-11-12T02:37:00Z</dcterms:created>
  <dcterms:modified xsi:type="dcterms:W3CDTF">2015-11-12T05:33:00Z</dcterms:modified>
</cp:coreProperties>
</file>