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40" w:rsidRDefault="00DF5040" w:rsidP="00DF5040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4411">
        <w:rPr>
          <w:rFonts w:ascii="Times New Roman" w:eastAsia="Times New Roman" w:hAnsi="Times New Roman" w:cs="Times New Roman"/>
          <w:noProof/>
          <w:sz w:val="28"/>
          <w:szCs w:val="28"/>
          <w:highlight w:val="yellow"/>
        </w:rPr>
        <w:drawing>
          <wp:anchor distT="0" distB="0" distL="114300" distR="114300" simplePos="0" relativeHeight="251659264" behindDoc="0" locked="0" layoutInCell="1" allowOverlap="1" wp14:anchorId="2442580F" wp14:editId="2038FC76">
            <wp:simplePos x="0" y="0"/>
            <wp:positionH relativeFrom="column">
              <wp:posOffset>41682</wp:posOffset>
            </wp:positionH>
            <wp:positionV relativeFrom="paragraph">
              <wp:posOffset>-46152</wp:posOffset>
            </wp:positionV>
            <wp:extent cx="6103772" cy="1338682"/>
            <wp:effectExtent l="0" t="0" r="0" b="0"/>
            <wp:wrapNone/>
            <wp:docPr id="1" name="Рисунок 0" descr="Бл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Бланк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772" cy="1338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43AF">
        <w:rPr>
          <w:rFonts w:ascii="Times New Roman" w:eastAsia="Times New Roman" w:hAnsi="Times New Roman" w:cs="Times New Roman"/>
          <w:b/>
          <w:sz w:val="28"/>
          <w:szCs w:val="28"/>
        </w:rPr>
        <w:t>ПРОЕК</w:t>
      </w:r>
    </w:p>
    <w:p w:rsidR="00DF5040" w:rsidRDefault="00DF5040" w:rsidP="00DF5040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5040" w:rsidRDefault="00DF5040" w:rsidP="00DF5040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5040" w:rsidRDefault="00DF5040" w:rsidP="00DF5040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5040" w:rsidRPr="006A204E" w:rsidRDefault="00DF5040" w:rsidP="00DF5040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204E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DF5040" w:rsidRDefault="00DF5040" w:rsidP="00DF5040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20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Прогноз СЭР и Проект бюджета </w:t>
      </w:r>
      <w:proofErr w:type="gramStart"/>
      <w:r w:rsidRPr="006A204E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направлены</w:t>
      </w:r>
      <w:proofErr w:type="gramEnd"/>
      <w:r w:rsidRPr="006A20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обеспечение </w:t>
      </w:r>
    </w:p>
    <w:p w:rsidR="00F043AF" w:rsidRDefault="00F043AF" w:rsidP="00DF5040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1478" w:rsidRDefault="00091478" w:rsidP="00DF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</w:pPr>
      <w:bookmarkStart w:id="0" w:name="_Toc481151522"/>
      <w:bookmarkStart w:id="1" w:name="_Toc6657548"/>
      <w:r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  <w:t xml:space="preserve">Доклад </w:t>
      </w:r>
    </w:p>
    <w:p w:rsidR="00DF5040" w:rsidRPr="00DF5040" w:rsidRDefault="00821044" w:rsidP="000914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  <w:t>о</w:t>
      </w:r>
      <w:r w:rsidR="00091478"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  <w:t xml:space="preserve"> результатах внешней проверки отчета об исполнении бюджета города Красноярска за 2018 год </w:t>
      </w:r>
    </w:p>
    <w:bookmarkEnd w:id="0"/>
    <w:bookmarkEnd w:id="1"/>
    <w:p w:rsidR="00DF5040" w:rsidRPr="00DF5040" w:rsidRDefault="00DF5040" w:rsidP="00DF50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"/>
          <w:highlight w:val="yellow"/>
        </w:rPr>
      </w:pPr>
    </w:p>
    <w:p w:rsidR="00F40F13" w:rsidRPr="0061222B" w:rsidRDefault="00AE3650" w:rsidP="00821044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1222B">
        <w:rPr>
          <w:rFonts w:ascii="Times New Roman" w:eastAsia="Times New Roman" w:hAnsi="Times New Roman" w:cs="Times New Roman"/>
          <w:sz w:val="30"/>
          <w:szCs w:val="30"/>
        </w:rPr>
        <w:t>Я</w:t>
      </w:r>
      <w:r w:rsidR="00F40F13" w:rsidRPr="0061222B">
        <w:rPr>
          <w:rFonts w:ascii="Times New Roman" w:eastAsia="Times New Roman" w:hAnsi="Times New Roman" w:cs="Times New Roman"/>
          <w:sz w:val="30"/>
          <w:szCs w:val="30"/>
        </w:rPr>
        <w:t>вляясь участником бюджетного процесса с особыми полномочиями</w:t>
      </w:r>
      <w:r w:rsidRPr="0061222B">
        <w:rPr>
          <w:rFonts w:ascii="Times New Roman" w:eastAsia="Times New Roman" w:hAnsi="Times New Roman" w:cs="Times New Roman"/>
          <w:sz w:val="30"/>
          <w:szCs w:val="30"/>
        </w:rPr>
        <w:t xml:space="preserve"> Контрольно-счетная палата </w:t>
      </w:r>
      <w:r w:rsidR="00394FCC" w:rsidRPr="0061222B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proofErr w:type="gramStart"/>
      <w:r w:rsidR="00394FCC" w:rsidRPr="0061222B">
        <w:rPr>
          <w:rFonts w:ascii="Times New Roman" w:eastAsia="Times New Roman" w:hAnsi="Times New Roman" w:cs="Times New Roman"/>
          <w:sz w:val="30"/>
          <w:szCs w:val="30"/>
        </w:rPr>
        <w:t>соответствии</w:t>
      </w:r>
      <w:proofErr w:type="gramEnd"/>
      <w:r w:rsidR="00394FCC" w:rsidRPr="0061222B">
        <w:rPr>
          <w:rFonts w:ascii="Times New Roman" w:eastAsia="Times New Roman" w:hAnsi="Times New Roman" w:cs="Times New Roman"/>
          <w:sz w:val="30"/>
          <w:szCs w:val="30"/>
        </w:rPr>
        <w:t xml:space="preserve"> с </w:t>
      </w:r>
      <w:r w:rsidR="00F40F13" w:rsidRPr="0061222B">
        <w:rPr>
          <w:rFonts w:ascii="Times New Roman" w:eastAsia="Times New Roman" w:hAnsi="Times New Roman" w:cs="Times New Roman"/>
          <w:sz w:val="30"/>
          <w:szCs w:val="30"/>
        </w:rPr>
        <w:t xml:space="preserve">требованиями </w:t>
      </w:r>
      <w:r w:rsidR="00821044" w:rsidRPr="0061222B">
        <w:rPr>
          <w:rFonts w:ascii="Times New Roman" w:eastAsia="Times New Roman" w:hAnsi="Times New Roman" w:cs="Times New Roman"/>
          <w:sz w:val="30"/>
          <w:szCs w:val="30"/>
        </w:rPr>
        <w:t>законодательства</w:t>
      </w:r>
      <w:r w:rsidR="00F40F13" w:rsidRPr="0061222B">
        <w:rPr>
          <w:rFonts w:ascii="Times New Roman" w:eastAsia="Times New Roman" w:hAnsi="Times New Roman" w:cs="Times New Roman"/>
          <w:sz w:val="30"/>
          <w:szCs w:val="30"/>
        </w:rPr>
        <w:t xml:space="preserve"> ежегодно до рассмотрения бюджета Красноярским Городским Советом </w:t>
      </w:r>
      <w:r w:rsidR="00394FCC" w:rsidRPr="0061222B">
        <w:rPr>
          <w:rFonts w:ascii="Times New Roman" w:eastAsia="Times New Roman" w:hAnsi="Times New Roman" w:cs="Times New Roman"/>
          <w:sz w:val="30"/>
          <w:szCs w:val="30"/>
        </w:rPr>
        <w:t>пров</w:t>
      </w:r>
      <w:r w:rsidR="00F40F13" w:rsidRPr="0061222B">
        <w:rPr>
          <w:rFonts w:ascii="Times New Roman" w:eastAsia="Times New Roman" w:hAnsi="Times New Roman" w:cs="Times New Roman"/>
          <w:sz w:val="30"/>
          <w:szCs w:val="30"/>
        </w:rPr>
        <w:t>одит</w:t>
      </w:r>
      <w:r w:rsidR="00394FCC" w:rsidRPr="0061222B">
        <w:rPr>
          <w:rFonts w:ascii="Times New Roman" w:eastAsia="Times New Roman" w:hAnsi="Times New Roman" w:cs="Times New Roman"/>
          <w:sz w:val="30"/>
          <w:szCs w:val="30"/>
        </w:rPr>
        <w:t xml:space="preserve"> внешнюю проверку отчета об исполнении бюджета города</w:t>
      </w:r>
      <w:r w:rsidR="00D763B4" w:rsidRPr="0061222B">
        <w:rPr>
          <w:rFonts w:ascii="Times New Roman" w:eastAsia="Times New Roman" w:hAnsi="Times New Roman" w:cs="Times New Roman"/>
          <w:sz w:val="30"/>
          <w:szCs w:val="30"/>
        </w:rPr>
        <w:t>,</w:t>
      </w:r>
      <w:r w:rsidR="00F40F13" w:rsidRPr="0061222B">
        <w:rPr>
          <w:rFonts w:ascii="Times New Roman" w:eastAsia="Times New Roman" w:hAnsi="Times New Roman" w:cs="Times New Roman"/>
          <w:sz w:val="30"/>
          <w:szCs w:val="30"/>
        </w:rPr>
        <w:t xml:space="preserve"> основываясь на результатах внешней проверки ГАБС.</w:t>
      </w:r>
    </w:p>
    <w:p w:rsidR="001E2A0A" w:rsidRPr="0061222B" w:rsidRDefault="001E2A0A" w:rsidP="001E2A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D7A7B">
        <w:rPr>
          <w:rFonts w:ascii="Times New Roman" w:eastAsia="Times New Roman" w:hAnsi="Times New Roman" w:cs="Times New Roman"/>
          <w:sz w:val="30"/>
          <w:szCs w:val="30"/>
        </w:rPr>
        <w:t xml:space="preserve">Годовая бюджетная отчетность – это свод результатов бюджетного финансирования по </w:t>
      </w:r>
      <w:r w:rsidR="00FC2B0E" w:rsidRPr="009D7A7B">
        <w:rPr>
          <w:rFonts w:ascii="Times New Roman" w:eastAsia="Times New Roman" w:hAnsi="Times New Roman" w:cs="Times New Roman"/>
          <w:sz w:val="30"/>
          <w:szCs w:val="30"/>
        </w:rPr>
        <w:t xml:space="preserve">23-м унифицированным формам для ГАБС, </w:t>
      </w:r>
      <w:r w:rsidR="0047051C" w:rsidRPr="009D7A7B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</w:t>
      </w:r>
      <w:r w:rsidR="00FC2B0E" w:rsidRPr="009D7A7B">
        <w:rPr>
          <w:rFonts w:ascii="Times New Roman" w:eastAsia="Times New Roman" w:hAnsi="Times New Roman" w:cs="Times New Roman"/>
          <w:sz w:val="30"/>
          <w:szCs w:val="30"/>
        </w:rPr>
        <w:t xml:space="preserve">и по </w:t>
      </w:r>
      <w:r w:rsidR="0047051C" w:rsidRPr="009D7A7B">
        <w:rPr>
          <w:rFonts w:ascii="Times New Roman" w:eastAsia="Times New Roman" w:hAnsi="Times New Roman" w:cs="Times New Roman"/>
          <w:sz w:val="30"/>
          <w:szCs w:val="30"/>
        </w:rPr>
        <w:t>19</w:t>
      </w:r>
      <w:r w:rsidR="00FC2B0E" w:rsidRPr="009D7A7B">
        <w:rPr>
          <w:rFonts w:ascii="Times New Roman" w:eastAsia="Times New Roman" w:hAnsi="Times New Roman" w:cs="Times New Roman"/>
          <w:sz w:val="30"/>
          <w:szCs w:val="30"/>
        </w:rPr>
        <w:t xml:space="preserve"> формам для консолидированной отчётности</w:t>
      </w:r>
      <w:r w:rsidR="0047051C" w:rsidRPr="009D7A7B">
        <w:rPr>
          <w:rFonts w:ascii="Times New Roman" w:eastAsia="Times New Roman" w:hAnsi="Times New Roman" w:cs="Times New Roman"/>
          <w:sz w:val="30"/>
          <w:szCs w:val="30"/>
        </w:rPr>
        <w:t xml:space="preserve"> департамента финансов</w:t>
      </w:r>
      <w:r w:rsidR="009D7A7B">
        <w:rPr>
          <w:rFonts w:ascii="Times New Roman" w:eastAsia="Times New Roman" w:hAnsi="Times New Roman" w:cs="Times New Roman"/>
          <w:sz w:val="30"/>
          <w:szCs w:val="30"/>
        </w:rPr>
        <w:t>. В этой отчетности</w:t>
      </w:r>
      <w:r w:rsidRPr="009D7A7B">
        <w:rPr>
          <w:rFonts w:ascii="Times New Roman" w:eastAsia="Times New Roman" w:hAnsi="Times New Roman" w:cs="Times New Roman"/>
          <w:sz w:val="30"/>
          <w:szCs w:val="30"/>
        </w:rPr>
        <w:t xml:space="preserve"> отражаются т</w:t>
      </w:r>
      <w:r w:rsidR="00FC2B0E" w:rsidRPr="009D7A7B">
        <w:rPr>
          <w:rFonts w:ascii="Times New Roman" w:eastAsia="Times New Roman" w:hAnsi="Times New Roman" w:cs="Times New Roman"/>
          <w:sz w:val="30"/>
          <w:szCs w:val="30"/>
        </w:rPr>
        <w:t>олько суммы и цифровые данные</w:t>
      </w:r>
      <w:r w:rsidR="009D7A7B">
        <w:rPr>
          <w:rFonts w:ascii="Times New Roman" w:eastAsia="Times New Roman" w:hAnsi="Times New Roman" w:cs="Times New Roman"/>
          <w:sz w:val="30"/>
          <w:szCs w:val="30"/>
        </w:rPr>
        <w:t>,</w:t>
      </w:r>
      <w:r w:rsidR="00FC2B0E" w:rsidRPr="009D7A7B">
        <w:rPr>
          <w:rFonts w:ascii="Times New Roman" w:eastAsia="Times New Roman" w:hAnsi="Times New Roman" w:cs="Times New Roman"/>
          <w:sz w:val="30"/>
          <w:szCs w:val="30"/>
        </w:rPr>
        <w:t xml:space="preserve"> понятные для прочтения </w:t>
      </w:r>
      <w:r w:rsidR="0047051C" w:rsidRPr="009D7A7B">
        <w:rPr>
          <w:rFonts w:ascii="Times New Roman" w:eastAsia="Times New Roman" w:hAnsi="Times New Roman" w:cs="Times New Roman"/>
          <w:sz w:val="30"/>
          <w:szCs w:val="30"/>
        </w:rPr>
        <w:t xml:space="preserve">и анализа </w:t>
      </w:r>
      <w:r w:rsidR="00FC2B0E" w:rsidRPr="009D7A7B">
        <w:rPr>
          <w:rFonts w:ascii="Times New Roman" w:eastAsia="Times New Roman" w:hAnsi="Times New Roman" w:cs="Times New Roman"/>
          <w:sz w:val="30"/>
          <w:szCs w:val="30"/>
        </w:rPr>
        <w:t>тол</w:t>
      </w:r>
      <w:r w:rsidR="009D7A7B">
        <w:rPr>
          <w:rFonts w:ascii="Times New Roman" w:eastAsia="Times New Roman" w:hAnsi="Times New Roman" w:cs="Times New Roman"/>
          <w:sz w:val="30"/>
          <w:szCs w:val="30"/>
        </w:rPr>
        <w:t>ько подготовленным специалистам.</w:t>
      </w:r>
    </w:p>
    <w:p w:rsidR="009D7A7B" w:rsidRDefault="009D7A7B" w:rsidP="00AC603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u w:val="single"/>
        </w:rPr>
      </w:pPr>
    </w:p>
    <w:p w:rsidR="004D7743" w:rsidRPr="0061222B" w:rsidRDefault="003C4E7F" w:rsidP="00AC60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О</w:t>
      </w:r>
      <w:r w:rsidRPr="00473F5F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сновной целью внешней проверки годовой бюджетной отчетности </w:t>
      </w:r>
      <w:r w:rsidR="004D7743" w:rsidRPr="0061222B">
        <w:rPr>
          <w:rFonts w:ascii="Times New Roman" w:eastAsia="Times New Roman" w:hAnsi="Times New Roman" w:cs="Times New Roman"/>
          <w:sz w:val="30"/>
          <w:szCs w:val="30"/>
        </w:rPr>
        <w:t>явля</w:t>
      </w:r>
      <w:r w:rsidR="00AC6030" w:rsidRPr="0061222B">
        <w:rPr>
          <w:rFonts w:ascii="Times New Roman" w:eastAsia="Times New Roman" w:hAnsi="Times New Roman" w:cs="Times New Roman"/>
          <w:sz w:val="30"/>
          <w:szCs w:val="30"/>
        </w:rPr>
        <w:t>е</w:t>
      </w:r>
      <w:r w:rsidR="004D7743" w:rsidRPr="0061222B">
        <w:rPr>
          <w:rFonts w:ascii="Times New Roman" w:eastAsia="Times New Roman" w:hAnsi="Times New Roman" w:cs="Times New Roman"/>
          <w:sz w:val="30"/>
          <w:szCs w:val="30"/>
        </w:rPr>
        <w:t>тся</w:t>
      </w:r>
      <w:r w:rsidR="00AC6030" w:rsidRPr="0061222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Pr="003C4E7F">
        <w:rPr>
          <w:rFonts w:ascii="Times New Roman" w:eastAsia="Times New Roman" w:hAnsi="Times New Roman" w:cs="Times New Roman"/>
          <w:sz w:val="30"/>
          <w:szCs w:val="30"/>
        </w:rPr>
        <w:t>контроль за</w:t>
      </w:r>
      <w:proofErr w:type="gramEnd"/>
      <w:r w:rsidRPr="003C4E7F">
        <w:rPr>
          <w:rFonts w:ascii="Times New Roman" w:eastAsia="Times New Roman" w:hAnsi="Times New Roman" w:cs="Times New Roman"/>
          <w:sz w:val="30"/>
          <w:szCs w:val="30"/>
        </w:rPr>
        <w:t xml:space="preserve"> достоверностью, полнотой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 w:rsidRPr="003C4E7F">
        <w:rPr>
          <w:rFonts w:ascii="Times New Roman" w:eastAsia="Times New Roman" w:hAnsi="Times New Roman" w:cs="Times New Roman"/>
          <w:sz w:val="30"/>
          <w:szCs w:val="30"/>
        </w:rPr>
        <w:t>и соответствием нормативным требованиям составления и представления отчет</w:t>
      </w:r>
      <w:r w:rsidR="00FD217E">
        <w:rPr>
          <w:rFonts w:ascii="Times New Roman" w:eastAsia="Times New Roman" w:hAnsi="Times New Roman" w:cs="Times New Roman"/>
          <w:sz w:val="30"/>
          <w:szCs w:val="30"/>
        </w:rPr>
        <w:t>а</w:t>
      </w:r>
      <w:r w:rsidR="00AC6030" w:rsidRPr="0061222B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4D7743" w:rsidRPr="0061222B" w:rsidRDefault="00125C77" w:rsidP="00AC60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К з</w:t>
      </w:r>
      <w:r w:rsidR="003C4E7F">
        <w:rPr>
          <w:rFonts w:ascii="Times New Roman" w:eastAsia="Times New Roman" w:hAnsi="Times New Roman" w:cs="Times New Roman"/>
          <w:sz w:val="30"/>
          <w:szCs w:val="30"/>
        </w:rPr>
        <w:t>адач</w:t>
      </w:r>
      <w:r>
        <w:rPr>
          <w:rFonts w:ascii="Times New Roman" w:eastAsia="Times New Roman" w:hAnsi="Times New Roman" w:cs="Times New Roman"/>
          <w:sz w:val="30"/>
          <w:szCs w:val="30"/>
        </w:rPr>
        <w:t>ам</w:t>
      </w:r>
      <w:r w:rsidR="003C4E7F">
        <w:rPr>
          <w:rFonts w:ascii="Times New Roman" w:eastAsia="Times New Roman" w:hAnsi="Times New Roman" w:cs="Times New Roman"/>
          <w:sz w:val="30"/>
          <w:szCs w:val="30"/>
        </w:rPr>
        <w:t xml:space="preserve"> проведения </w:t>
      </w:r>
      <w:r w:rsidR="00AC6030" w:rsidRPr="0061222B">
        <w:rPr>
          <w:rFonts w:ascii="Times New Roman" w:eastAsia="Times New Roman" w:hAnsi="Times New Roman" w:cs="Times New Roman"/>
          <w:sz w:val="30"/>
          <w:szCs w:val="30"/>
        </w:rPr>
        <w:t>внешней проверки</w:t>
      </w:r>
      <w:r w:rsidR="003C4E7F">
        <w:rPr>
          <w:rFonts w:ascii="Times New Roman" w:eastAsia="Times New Roman" w:hAnsi="Times New Roman" w:cs="Times New Roman"/>
          <w:sz w:val="30"/>
          <w:szCs w:val="30"/>
        </w:rPr>
        <w:t xml:space="preserve"> отнесен</w:t>
      </w:r>
      <w:r w:rsidR="00AC6030" w:rsidRPr="0061222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D7743" w:rsidRPr="0061222B">
        <w:rPr>
          <w:rFonts w:ascii="Times New Roman" w:eastAsia="Times New Roman" w:hAnsi="Times New Roman" w:cs="Times New Roman"/>
          <w:sz w:val="30"/>
          <w:szCs w:val="30"/>
        </w:rPr>
        <w:t>анализ исполнения ГАБС доходов и расходов</w:t>
      </w:r>
      <w:r w:rsidR="00AC6030" w:rsidRPr="0061222B">
        <w:rPr>
          <w:rFonts w:ascii="Times New Roman" w:eastAsia="Times New Roman" w:hAnsi="Times New Roman" w:cs="Times New Roman"/>
          <w:sz w:val="30"/>
          <w:szCs w:val="30"/>
        </w:rPr>
        <w:t>, динамик</w:t>
      </w:r>
      <w:r w:rsidR="003C4E7F">
        <w:rPr>
          <w:rFonts w:ascii="Times New Roman" w:eastAsia="Times New Roman" w:hAnsi="Times New Roman" w:cs="Times New Roman"/>
          <w:sz w:val="30"/>
          <w:szCs w:val="30"/>
        </w:rPr>
        <w:t>и</w:t>
      </w:r>
      <w:r w:rsidR="004D7743" w:rsidRPr="0061222B">
        <w:rPr>
          <w:rFonts w:ascii="Times New Roman" w:eastAsia="Times New Roman" w:hAnsi="Times New Roman" w:cs="Times New Roman"/>
          <w:sz w:val="30"/>
          <w:szCs w:val="30"/>
        </w:rPr>
        <w:t xml:space="preserve"> дебиторской и кредиторской задолженности </w:t>
      </w:r>
      <w:r w:rsidR="00AC6030" w:rsidRPr="0061222B">
        <w:rPr>
          <w:rFonts w:ascii="Times New Roman" w:eastAsia="Times New Roman" w:hAnsi="Times New Roman" w:cs="Times New Roman"/>
          <w:sz w:val="30"/>
          <w:szCs w:val="30"/>
        </w:rPr>
        <w:t xml:space="preserve">как одного из рисков ухудшения финансовой устойчивости, а также </w:t>
      </w:r>
      <w:r w:rsidR="004D7743" w:rsidRPr="0061222B">
        <w:rPr>
          <w:rFonts w:ascii="Times New Roman" w:eastAsia="Times New Roman" w:hAnsi="Times New Roman" w:cs="Times New Roman"/>
          <w:sz w:val="30"/>
          <w:szCs w:val="30"/>
        </w:rPr>
        <w:t xml:space="preserve">анализ учета </w:t>
      </w:r>
      <w:r w:rsidR="00AC6030" w:rsidRPr="0061222B">
        <w:rPr>
          <w:rFonts w:ascii="Times New Roman" w:eastAsia="Times New Roman" w:hAnsi="Times New Roman" w:cs="Times New Roman"/>
          <w:sz w:val="30"/>
          <w:szCs w:val="30"/>
        </w:rPr>
        <w:t xml:space="preserve">ранее выявленных </w:t>
      </w:r>
      <w:r w:rsidR="004D7743" w:rsidRPr="0061222B">
        <w:rPr>
          <w:rFonts w:ascii="Times New Roman" w:eastAsia="Times New Roman" w:hAnsi="Times New Roman" w:cs="Times New Roman"/>
          <w:sz w:val="30"/>
          <w:szCs w:val="30"/>
        </w:rPr>
        <w:t xml:space="preserve">нарушений </w:t>
      </w:r>
      <w:r w:rsidR="009D7A7B">
        <w:rPr>
          <w:rFonts w:ascii="Times New Roman" w:eastAsia="Times New Roman" w:hAnsi="Times New Roman" w:cs="Times New Roman"/>
          <w:sz w:val="30"/>
          <w:szCs w:val="30"/>
        </w:rPr>
        <w:br/>
      </w:r>
      <w:r w:rsidR="004D7743" w:rsidRPr="0061222B">
        <w:rPr>
          <w:rFonts w:ascii="Times New Roman" w:eastAsia="Times New Roman" w:hAnsi="Times New Roman" w:cs="Times New Roman"/>
          <w:sz w:val="30"/>
          <w:szCs w:val="30"/>
        </w:rPr>
        <w:t>и недостатков.</w:t>
      </w:r>
    </w:p>
    <w:p w:rsidR="0061222B" w:rsidRPr="005E10F4" w:rsidRDefault="0061222B" w:rsidP="001C38F3">
      <w:pPr>
        <w:autoSpaceDE w:val="0"/>
        <w:autoSpaceDN w:val="0"/>
        <w:adjustRightInd w:val="0"/>
        <w:spacing w:before="240"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E10F4">
        <w:rPr>
          <w:rFonts w:ascii="Times New Roman" w:eastAsia="Times New Roman" w:hAnsi="Times New Roman" w:cs="Times New Roman"/>
          <w:sz w:val="30"/>
          <w:szCs w:val="30"/>
        </w:rPr>
        <w:t xml:space="preserve">Проверкой годового отчета об исполнении бюджета города </w:t>
      </w:r>
      <w:r w:rsidRPr="005E10F4">
        <w:rPr>
          <w:rFonts w:ascii="Times New Roman" w:eastAsia="Times New Roman" w:hAnsi="Times New Roman" w:cs="Times New Roman"/>
          <w:sz w:val="30"/>
          <w:szCs w:val="30"/>
        </w:rPr>
        <w:br/>
        <w:t>за 2018 год П</w:t>
      </w:r>
      <w:r w:rsidR="00FD217E">
        <w:rPr>
          <w:rFonts w:ascii="Times New Roman" w:eastAsia="Times New Roman" w:hAnsi="Times New Roman" w:cs="Times New Roman"/>
          <w:sz w:val="30"/>
          <w:szCs w:val="30"/>
        </w:rPr>
        <w:t>алатой</w:t>
      </w:r>
      <w:r w:rsidRPr="005E10F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C38F3">
        <w:rPr>
          <w:rFonts w:ascii="Times New Roman" w:eastAsia="Times New Roman" w:hAnsi="Times New Roman" w:cs="Times New Roman"/>
          <w:b/>
          <w:i/>
          <w:sz w:val="30"/>
          <w:szCs w:val="30"/>
        </w:rPr>
        <w:t>установлена достоверность, полнота отчёта</w:t>
      </w:r>
      <w:r w:rsidRPr="005E10F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E10F4">
        <w:rPr>
          <w:rFonts w:ascii="Times New Roman" w:eastAsia="Times New Roman" w:hAnsi="Times New Roman" w:cs="Times New Roman"/>
          <w:sz w:val="30"/>
          <w:szCs w:val="30"/>
        </w:rPr>
        <w:br/>
        <w:t xml:space="preserve">по доходам, расходам и источникам финансирования дефицита бюджета. </w:t>
      </w:r>
    </w:p>
    <w:p w:rsidR="00AC6030" w:rsidRPr="005E10F4" w:rsidRDefault="003763E0" w:rsidP="005E10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C38F3">
        <w:rPr>
          <w:rFonts w:ascii="Times New Roman" w:eastAsia="Times New Roman" w:hAnsi="Times New Roman" w:cs="Times New Roman"/>
          <w:b/>
          <w:i/>
          <w:sz w:val="30"/>
          <w:szCs w:val="30"/>
        </w:rPr>
        <w:lastRenderedPageBreak/>
        <w:t xml:space="preserve">Факторов, способных негативно </w:t>
      </w:r>
      <w:proofErr w:type="gramStart"/>
      <w:r w:rsidRPr="001C38F3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повлиять на полноту </w:t>
      </w:r>
      <w:r w:rsidRPr="001C38F3">
        <w:rPr>
          <w:rFonts w:ascii="Times New Roman" w:eastAsia="Times New Roman" w:hAnsi="Times New Roman" w:cs="Times New Roman"/>
          <w:b/>
          <w:i/>
          <w:sz w:val="30"/>
          <w:szCs w:val="30"/>
        </w:rPr>
        <w:br/>
        <w:t xml:space="preserve">и достоверность бюджетной отчетности в ходе внешней проверки </w:t>
      </w:r>
      <w:r w:rsidRPr="001C38F3">
        <w:rPr>
          <w:rFonts w:ascii="Times New Roman" w:eastAsia="Times New Roman" w:hAnsi="Times New Roman" w:cs="Times New Roman"/>
          <w:b/>
          <w:i/>
          <w:sz w:val="30"/>
          <w:szCs w:val="30"/>
        </w:rPr>
        <w:br/>
        <w:t>не установлено</w:t>
      </w:r>
      <w:proofErr w:type="gramEnd"/>
      <w:r w:rsidRPr="005E10F4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2D692C" w:rsidRPr="005E10F4" w:rsidRDefault="003763E0" w:rsidP="005E10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E10F4">
        <w:rPr>
          <w:rFonts w:ascii="Times New Roman" w:eastAsia="Times New Roman" w:hAnsi="Times New Roman" w:cs="Times New Roman"/>
          <w:sz w:val="30"/>
          <w:szCs w:val="30"/>
        </w:rPr>
        <w:t>В</w:t>
      </w:r>
      <w:r w:rsidR="002D692C" w:rsidRPr="005E10F4">
        <w:rPr>
          <w:rFonts w:ascii="Times New Roman" w:eastAsia="Times New Roman" w:hAnsi="Times New Roman" w:cs="Times New Roman"/>
          <w:sz w:val="30"/>
          <w:szCs w:val="30"/>
        </w:rPr>
        <w:t>ыявлены отдельные технические ошибки</w:t>
      </w:r>
      <w:r w:rsidR="0023241E" w:rsidRPr="005E10F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763B4" w:rsidRPr="005E10F4">
        <w:rPr>
          <w:rFonts w:ascii="Times New Roman" w:eastAsia="Times New Roman" w:hAnsi="Times New Roman" w:cs="Times New Roman"/>
          <w:sz w:val="30"/>
          <w:szCs w:val="30"/>
        </w:rPr>
        <w:t>при</w:t>
      </w:r>
      <w:r w:rsidR="0023241E" w:rsidRPr="005E10F4">
        <w:rPr>
          <w:rFonts w:ascii="Times New Roman" w:eastAsia="Times New Roman" w:hAnsi="Times New Roman" w:cs="Times New Roman"/>
          <w:sz w:val="30"/>
          <w:szCs w:val="30"/>
        </w:rPr>
        <w:t xml:space="preserve"> заполнени</w:t>
      </w:r>
      <w:r w:rsidR="00D763B4" w:rsidRPr="005E10F4">
        <w:rPr>
          <w:rFonts w:ascii="Times New Roman" w:eastAsia="Times New Roman" w:hAnsi="Times New Roman" w:cs="Times New Roman"/>
          <w:sz w:val="30"/>
          <w:szCs w:val="30"/>
        </w:rPr>
        <w:t>и</w:t>
      </w:r>
      <w:r w:rsidR="0023241E" w:rsidRPr="005E10F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E10F4">
        <w:rPr>
          <w:rFonts w:ascii="Times New Roman" w:eastAsia="Times New Roman" w:hAnsi="Times New Roman" w:cs="Times New Roman"/>
          <w:sz w:val="30"/>
          <w:szCs w:val="30"/>
        </w:rPr>
        <w:t xml:space="preserve">ГАБС </w:t>
      </w:r>
      <w:r w:rsidR="00D763B4" w:rsidRPr="005E10F4">
        <w:rPr>
          <w:rFonts w:ascii="Times New Roman" w:eastAsia="Times New Roman" w:hAnsi="Times New Roman" w:cs="Times New Roman"/>
          <w:sz w:val="30"/>
          <w:szCs w:val="30"/>
        </w:rPr>
        <w:t xml:space="preserve">унифицированных </w:t>
      </w:r>
      <w:r w:rsidR="0023241E" w:rsidRPr="005E10F4">
        <w:rPr>
          <w:rFonts w:ascii="Times New Roman" w:eastAsia="Times New Roman" w:hAnsi="Times New Roman" w:cs="Times New Roman"/>
          <w:sz w:val="30"/>
          <w:szCs w:val="30"/>
        </w:rPr>
        <w:t>форм</w:t>
      </w:r>
      <w:r w:rsidR="002D692C" w:rsidRPr="005E10F4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5E10F4">
        <w:rPr>
          <w:rFonts w:ascii="Times New Roman" w:eastAsia="Times New Roman" w:hAnsi="Times New Roman" w:cs="Times New Roman"/>
          <w:sz w:val="30"/>
          <w:szCs w:val="30"/>
        </w:rPr>
        <w:t>носящие так называемый «юридико-технический характер»</w:t>
      </w:r>
      <w:r w:rsidR="00031F2C" w:rsidRPr="005E10F4">
        <w:rPr>
          <w:rFonts w:ascii="Times New Roman" w:eastAsia="Times New Roman" w:hAnsi="Times New Roman" w:cs="Times New Roman"/>
          <w:sz w:val="30"/>
          <w:szCs w:val="30"/>
        </w:rPr>
        <w:t xml:space="preserve">. Надеюсь, что </w:t>
      </w:r>
      <w:r w:rsidR="003C4E7F" w:rsidRPr="005E10F4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proofErr w:type="gramStart"/>
      <w:r w:rsidR="003C4E7F" w:rsidRPr="005E10F4">
        <w:rPr>
          <w:rFonts w:ascii="Times New Roman" w:eastAsia="Times New Roman" w:hAnsi="Times New Roman" w:cs="Times New Roman"/>
          <w:sz w:val="30"/>
          <w:szCs w:val="30"/>
        </w:rPr>
        <w:t>последующем</w:t>
      </w:r>
      <w:proofErr w:type="gramEnd"/>
      <w:r w:rsidR="003C4E7F" w:rsidRPr="005E10F4">
        <w:rPr>
          <w:rFonts w:ascii="Times New Roman" w:eastAsia="Times New Roman" w:hAnsi="Times New Roman" w:cs="Times New Roman"/>
          <w:sz w:val="30"/>
          <w:szCs w:val="30"/>
        </w:rPr>
        <w:t xml:space="preserve"> двойной контроль </w:t>
      </w:r>
      <w:r w:rsidR="00031F2C" w:rsidRPr="005E10F4">
        <w:rPr>
          <w:rFonts w:ascii="Times New Roman" w:eastAsia="Times New Roman" w:hAnsi="Times New Roman" w:cs="Times New Roman"/>
          <w:sz w:val="30"/>
          <w:szCs w:val="30"/>
        </w:rPr>
        <w:t xml:space="preserve">совместно </w:t>
      </w:r>
      <w:r w:rsidR="003C4E7F">
        <w:rPr>
          <w:rFonts w:ascii="Times New Roman" w:eastAsia="Times New Roman" w:hAnsi="Times New Roman" w:cs="Times New Roman"/>
          <w:sz w:val="30"/>
          <w:szCs w:val="30"/>
        </w:rPr>
        <w:br/>
      </w:r>
      <w:r w:rsidR="00031F2C" w:rsidRPr="005E10F4">
        <w:rPr>
          <w:rFonts w:ascii="Times New Roman" w:eastAsia="Times New Roman" w:hAnsi="Times New Roman" w:cs="Times New Roman"/>
          <w:sz w:val="30"/>
          <w:szCs w:val="30"/>
        </w:rPr>
        <w:t>с Департаментом финансов администрации города позволит минимизировать их число и полностью исключить.</w:t>
      </w:r>
    </w:p>
    <w:p w:rsidR="00091478" w:rsidRPr="005E10F4" w:rsidRDefault="003763E0" w:rsidP="005E10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E10F4">
        <w:rPr>
          <w:rFonts w:ascii="Times New Roman" w:eastAsia="Times New Roman" w:hAnsi="Times New Roman" w:cs="Times New Roman"/>
          <w:sz w:val="30"/>
          <w:szCs w:val="30"/>
        </w:rPr>
        <w:t>О</w:t>
      </w:r>
      <w:r w:rsidR="002D692C" w:rsidRPr="005E10F4">
        <w:rPr>
          <w:rFonts w:ascii="Times New Roman" w:eastAsia="Times New Roman" w:hAnsi="Times New Roman" w:cs="Times New Roman"/>
          <w:sz w:val="30"/>
          <w:szCs w:val="30"/>
        </w:rPr>
        <w:t xml:space="preserve">бращаем внимание </w:t>
      </w:r>
      <w:r w:rsidRPr="005E10F4">
        <w:rPr>
          <w:rFonts w:ascii="Times New Roman" w:eastAsia="Times New Roman" w:hAnsi="Times New Roman" w:cs="Times New Roman"/>
          <w:sz w:val="30"/>
          <w:szCs w:val="30"/>
        </w:rPr>
        <w:t xml:space="preserve">руководителей структурных подразделений Администрации города, являющихся </w:t>
      </w:r>
      <w:r w:rsidR="002D692C" w:rsidRPr="005E10F4">
        <w:rPr>
          <w:rFonts w:ascii="Times New Roman" w:eastAsia="Times New Roman" w:hAnsi="Times New Roman" w:cs="Times New Roman"/>
          <w:sz w:val="30"/>
          <w:szCs w:val="30"/>
        </w:rPr>
        <w:t>ГАБС</w:t>
      </w:r>
      <w:r w:rsidRPr="005E10F4">
        <w:rPr>
          <w:rFonts w:ascii="Times New Roman" w:eastAsia="Times New Roman" w:hAnsi="Times New Roman" w:cs="Times New Roman"/>
          <w:sz w:val="30"/>
          <w:szCs w:val="30"/>
        </w:rPr>
        <w:t>,</w:t>
      </w:r>
      <w:r w:rsidR="002D692C" w:rsidRPr="005E10F4">
        <w:rPr>
          <w:rFonts w:ascii="Times New Roman" w:eastAsia="Times New Roman" w:hAnsi="Times New Roman" w:cs="Times New Roman"/>
          <w:sz w:val="30"/>
          <w:szCs w:val="30"/>
        </w:rPr>
        <w:t xml:space="preserve"> на необходимость более качественной подготовки пояснительных записок к бюджетной отчетности. </w:t>
      </w:r>
      <w:proofErr w:type="gramStart"/>
      <w:r w:rsidR="002D692C" w:rsidRPr="005E10F4">
        <w:rPr>
          <w:rFonts w:ascii="Times New Roman" w:eastAsia="Times New Roman" w:hAnsi="Times New Roman" w:cs="Times New Roman"/>
          <w:sz w:val="30"/>
          <w:szCs w:val="30"/>
        </w:rPr>
        <w:t xml:space="preserve">Полагаем целесообразным </w:t>
      </w:r>
      <w:r w:rsidR="00031F2C" w:rsidRPr="005E10F4">
        <w:rPr>
          <w:rFonts w:ascii="Times New Roman" w:eastAsia="Times New Roman" w:hAnsi="Times New Roman" w:cs="Times New Roman"/>
          <w:sz w:val="30"/>
          <w:szCs w:val="30"/>
        </w:rPr>
        <w:t xml:space="preserve">составлять </w:t>
      </w:r>
      <w:r w:rsidR="00E26483" w:rsidRPr="005E10F4">
        <w:rPr>
          <w:rFonts w:ascii="Times New Roman" w:eastAsia="Times New Roman" w:hAnsi="Times New Roman" w:cs="Times New Roman"/>
          <w:sz w:val="30"/>
          <w:szCs w:val="30"/>
        </w:rPr>
        <w:t xml:space="preserve">такие </w:t>
      </w:r>
      <w:r w:rsidR="00031F2C" w:rsidRPr="005E10F4">
        <w:rPr>
          <w:rFonts w:ascii="Times New Roman" w:eastAsia="Times New Roman" w:hAnsi="Times New Roman" w:cs="Times New Roman"/>
          <w:sz w:val="30"/>
          <w:szCs w:val="30"/>
        </w:rPr>
        <w:t>пояснительные записки в виде отчетов руководителей о проделанной ими за год работе</w:t>
      </w:r>
      <w:r w:rsidR="002D692C" w:rsidRPr="005E10F4">
        <w:rPr>
          <w:rFonts w:ascii="Times New Roman" w:eastAsia="Times New Roman" w:hAnsi="Times New Roman" w:cs="Times New Roman"/>
          <w:sz w:val="30"/>
          <w:szCs w:val="30"/>
        </w:rPr>
        <w:t>,</w:t>
      </w:r>
      <w:r w:rsidR="00031F2C" w:rsidRPr="005E10F4">
        <w:rPr>
          <w:rFonts w:ascii="Times New Roman" w:eastAsia="Times New Roman" w:hAnsi="Times New Roman" w:cs="Times New Roman"/>
          <w:sz w:val="30"/>
          <w:szCs w:val="30"/>
        </w:rPr>
        <w:t xml:space="preserve"> тем самым сократить</w:t>
      </w:r>
      <w:r w:rsidR="002D692C" w:rsidRPr="005E10F4">
        <w:rPr>
          <w:rFonts w:ascii="Times New Roman" w:eastAsia="Times New Roman" w:hAnsi="Times New Roman" w:cs="Times New Roman"/>
          <w:sz w:val="30"/>
          <w:szCs w:val="30"/>
        </w:rPr>
        <w:t xml:space="preserve"> многочисленны</w:t>
      </w:r>
      <w:r w:rsidR="00031F2C" w:rsidRPr="005E10F4">
        <w:rPr>
          <w:rFonts w:ascii="Times New Roman" w:eastAsia="Times New Roman" w:hAnsi="Times New Roman" w:cs="Times New Roman"/>
          <w:sz w:val="30"/>
          <w:szCs w:val="30"/>
        </w:rPr>
        <w:t>е справ</w:t>
      </w:r>
      <w:r w:rsidR="002D692C" w:rsidRPr="005E10F4">
        <w:rPr>
          <w:rFonts w:ascii="Times New Roman" w:eastAsia="Times New Roman" w:hAnsi="Times New Roman" w:cs="Times New Roman"/>
          <w:sz w:val="30"/>
          <w:szCs w:val="30"/>
        </w:rPr>
        <w:t>к</w:t>
      </w:r>
      <w:r w:rsidR="00031F2C" w:rsidRPr="005E10F4">
        <w:rPr>
          <w:rFonts w:ascii="Times New Roman" w:eastAsia="Times New Roman" w:hAnsi="Times New Roman" w:cs="Times New Roman"/>
          <w:sz w:val="30"/>
          <w:szCs w:val="30"/>
        </w:rPr>
        <w:t xml:space="preserve">и </w:t>
      </w:r>
      <w:r w:rsidR="002D692C" w:rsidRPr="005E10F4">
        <w:rPr>
          <w:rFonts w:ascii="Times New Roman" w:eastAsia="Times New Roman" w:hAnsi="Times New Roman" w:cs="Times New Roman"/>
          <w:sz w:val="30"/>
          <w:szCs w:val="30"/>
        </w:rPr>
        <w:t>и запрос</w:t>
      </w:r>
      <w:r w:rsidR="00031F2C" w:rsidRPr="005E10F4">
        <w:rPr>
          <w:rFonts w:ascii="Times New Roman" w:eastAsia="Times New Roman" w:hAnsi="Times New Roman" w:cs="Times New Roman"/>
          <w:sz w:val="30"/>
          <w:szCs w:val="30"/>
        </w:rPr>
        <w:t>ы контролирующих и надзорных органов</w:t>
      </w:r>
      <w:r w:rsidR="00E26483" w:rsidRPr="005E10F4">
        <w:rPr>
          <w:rFonts w:ascii="Times New Roman" w:eastAsia="Times New Roman" w:hAnsi="Times New Roman" w:cs="Times New Roman"/>
          <w:sz w:val="30"/>
          <w:szCs w:val="30"/>
        </w:rPr>
        <w:t>.</w:t>
      </w:r>
      <w:proofErr w:type="gramEnd"/>
    </w:p>
    <w:p w:rsidR="00FB1954" w:rsidRPr="005E10F4" w:rsidRDefault="00FB1954" w:rsidP="005E10F4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880863" w:rsidRPr="005E10F4" w:rsidRDefault="005E10F4" w:rsidP="005E10F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E10F4">
        <w:rPr>
          <w:rFonts w:ascii="Times New Roman" w:eastAsia="Times New Roman" w:hAnsi="Times New Roman" w:cs="Times New Roman"/>
          <w:b/>
          <w:i/>
          <w:sz w:val="30"/>
          <w:szCs w:val="30"/>
        </w:rPr>
        <w:t>По результатам а</w:t>
      </w:r>
      <w:r w:rsidR="00011E51" w:rsidRPr="005E10F4">
        <w:rPr>
          <w:rFonts w:ascii="Times New Roman" w:eastAsia="Times New Roman" w:hAnsi="Times New Roman" w:cs="Times New Roman"/>
          <w:b/>
          <w:i/>
          <w:sz w:val="30"/>
          <w:szCs w:val="30"/>
        </w:rPr>
        <w:t>нализ</w:t>
      </w:r>
      <w:r w:rsidRPr="005E10F4">
        <w:rPr>
          <w:rFonts w:ascii="Times New Roman" w:eastAsia="Times New Roman" w:hAnsi="Times New Roman" w:cs="Times New Roman"/>
          <w:b/>
          <w:i/>
          <w:sz w:val="30"/>
          <w:szCs w:val="30"/>
        </w:rPr>
        <w:t>а</w:t>
      </w:r>
      <w:r w:rsidR="00C22B85" w:rsidRPr="005E10F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22B85" w:rsidRPr="005E10F4">
        <w:rPr>
          <w:rFonts w:ascii="Times New Roman" w:eastAsia="Times New Roman" w:hAnsi="Times New Roman" w:cs="Times New Roman"/>
          <w:b/>
          <w:i/>
          <w:sz w:val="30"/>
          <w:szCs w:val="30"/>
        </w:rPr>
        <w:t>и</w:t>
      </w:r>
      <w:r w:rsidR="00880863" w:rsidRPr="005E10F4">
        <w:rPr>
          <w:rFonts w:ascii="Times New Roman" w:eastAsia="Times New Roman" w:hAnsi="Times New Roman" w:cs="Times New Roman"/>
          <w:b/>
          <w:i/>
          <w:sz w:val="30"/>
          <w:szCs w:val="30"/>
        </w:rPr>
        <w:t>тог</w:t>
      </w:r>
      <w:r w:rsidRPr="005E10F4">
        <w:rPr>
          <w:rFonts w:ascii="Times New Roman" w:eastAsia="Times New Roman" w:hAnsi="Times New Roman" w:cs="Times New Roman"/>
          <w:b/>
          <w:i/>
          <w:sz w:val="30"/>
          <w:szCs w:val="30"/>
        </w:rPr>
        <w:t>ов</w:t>
      </w:r>
      <w:r w:rsidR="00880863" w:rsidRPr="005E10F4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 исполнения бюджета города</w:t>
      </w:r>
      <w:r w:rsidR="00C22B85" w:rsidRPr="005E10F4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 за 2018 год</w:t>
      </w:r>
      <w:r w:rsidRPr="005E10F4">
        <w:rPr>
          <w:rFonts w:ascii="Times New Roman" w:eastAsia="Times New Roman" w:hAnsi="Times New Roman" w:cs="Times New Roman"/>
          <w:sz w:val="30"/>
          <w:szCs w:val="30"/>
        </w:rPr>
        <w:t xml:space="preserve"> отмечаем следующее.</w:t>
      </w:r>
    </w:p>
    <w:p w:rsidR="00BB3FF9" w:rsidRDefault="00FD217E" w:rsidP="005E10F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Н</w:t>
      </w:r>
      <w:r w:rsidR="00640BF9" w:rsidRPr="005E10F4">
        <w:rPr>
          <w:rFonts w:ascii="Times New Roman" w:eastAsia="Times New Roman" w:hAnsi="Times New Roman" w:cs="Times New Roman"/>
          <w:sz w:val="30"/>
          <w:szCs w:val="30"/>
        </w:rPr>
        <w:t>есмотря на продолжающе</w:t>
      </w:r>
      <w:r w:rsidR="007A1A72" w:rsidRPr="005E10F4">
        <w:rPr>
          <w:rFonts w:ascii="Times New Roman" w:eastAsia="Times New Roman" w:hAnsi="Times New Roman" w:cs="Times New Roman"/>
          <w:sz w:val="30"/>
          <w:szCs w:val="30"/>
        </w:rPr>
        <w:t>е</w:t>
      </w:r>
      <w:r w:rsidR="00640BF9" w:rsidRPr="005E10F4">
        <w:rPr>
          <w:rFonts w:ascii="Times New Roman" w:eastAsia="Times New Roman" w:hAnsi="Times New Roman" w:cs="Times New Roman"/>
          <w:sz w:val="30"/>
          <w:szCs w:val="30"/>
        </w:rPr>
        <w:t>ся действи</w:t>
      </w:r>
      <w:r w:rsidR="007A1A72" w:rsidRPr="005E10F4">
        <w:rPr>
          <w:rFonts w:ascii="Times New Roman" w:eastAsia="Times New Roman" w:hAnsi="Times New Roman" w:cs="Times New Roman"/>
          <w:sz w:val="30"/>
          <w:szCs w:val="30"/>
        </w:rPr>
        <w:t>е</w:t>
      </w:r>
      <w:r w:rsidR="00640BF9" w:rsidRPr="005E10F4">
        <w:rPr>
          <w:rFonts w:ascii="Times New Roman" w:eastAsia="Times New Roman" w:hAnsi="Times New Roman" w:cs="Times New Roman"/>
          <w:sz w:val="30"/>
          <w:szCs w:val="30"/>
        </w:rPr>
        <w:t xml:space="preserve"> санкций</w:t>
      </w:r>
      <w:r w:rsidR="007A1A72" w:rsidRPr="005E10F4">
        <w:rPr>
          <w:rFonts w:ascii="Times New Roman" w:eastAsia="Times New Roman" w:hAnsi="Times New Roman" w:cs="Times New Roman"/>
          <w:sz w:val="30"/>
          <w:szCs w:val="30"/>
        </w:rPr>
        <w:t xml:space="preserve"> и </w:t>
      </w:r>
      <w:r w:rsidR="00640BF9" w:rsidRPr="005E10F4">
        <w:rPr>
          <w:rFonts w:ascii="Times New Roman" w:eastAsia="Times New Roman" w:hAnsi="Times New Roman" w:cs="Times New Roman"/>
          <w:sz w:val="30"/>
          <w:szCs w:val="30"/>
        </w:rPr>
        <w:t xml:space="preserve">введенных ограничительных мер предприятиями города достигнут рост промышленного производства </w:t>
      </w:r>
      <w:r w:rsidR="005E10F4" w:rsidRPr="005E10F4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proofErr w:type="gramStart"/>
      <w:r w:rsidR="005E10F4" w:rsidRPr="005E10F4">
        <w:rPr>
          <w:rFonts w:ascii="Times New Roman" w:eastAsia="Times New Roman" w:hAnsi="Times New Roman" w:cs="Times New Roman"/>
          <w:sz w:val="30"/>
          <w:szCs w:val="30"/>
        </w:rPr>
        <w:t>размере</w:t>
      </w:r>
      <w:proofErr w:type="gramEnd"/>
      <w:r w:rsidR="005E10F4" w:rsidRPr="005E10F4">
        <w:rPr>
          <w:rFonts w:ascii="Times New Roman" w:eastAsia="Times New Roman" w:hAnsi="Times New Roman" w:cs="Times New Roman"/>
          <w:sz w:val="30"/>
          <w:szCs w:val="30"/>
        </w:rPr>
        <w:t xml:space="preserve"> 104,0%, соответствующий общероссийскому уровню</w:t>
      </w:r>
      <w:r w:rsidR="00640BF9" w:rsidRPr="005E10F4">
        <w:rPr>
          <w:rFonts w:ascii="Times New Roman" w:eastAsia="Times New Roman" w:hAnsi="Times New Roman" w:cs="Times New Roman"/>
          <w:sz w:val="30"/>
          <w:szCs w:val="30"/>
        </w:rPr>
        <w:t xml:space="preserve">, что позволило увеличить рост </w:t>
      </w:r>
      <w:r w:rsidR="00640BF9" w:rsidRPr="00396BE5">
        <w:rPr>
          <w:rFonts w:ascii="Times New Roman" w:eastAsia="Times New Roman" w:hAnsi="Times New Roman" w:cs="Times New Roman"/>
          <w:sz w:val="30"/>
          <w:szCs w:val="30"/>
        </w:rPr>
        <w:t>собственных</w:t>
      </w:r>
      <w:r w:rsidR="00640BF9" w:rsidRPr="00002444">
        <w:rPr>
          <w:rFonts w:ascii="Times New Roman" w:eastAsia="Times New Roman" w:hAnsi="Times New Roman" w:cs="Times New Roman"/>
          <w:strike/>
          <w:sz w:val="30"/>
          <w:szCs w:val="30"/>
        </w:rPr>
        <w:t xml:space="preserve"> </w:t>
      </w:r>
      <w:r w:rsidR="009D7A7B" w:rsidRPr="009D7A7B">
        <w:rPr>
          <w:rFonts w:ascii="Times New Roman" w:eastAsia="Times New Roman" w:hAnsi="Times New Roman" w:cs="Times New Roman"/>
          <w:sz w:val="30"/>
          <w:szCs w:val="30"/>
        </w:rPr>
        <w:t xml:space="preserve">налоговых и неналоговых </w:t>
      </w:r>
      <w:r w:rsidR="00396BE5" w:rsidRPr="009D7A7B">
        <w:rPr>
          <w:rFonts w:ascii="Times New Roman" w:eastAsia="Times New Roman" w:hAnsi="Times New Roman" w:cs="Times New Roman"/>
          <w:sz w:val="30"/>
          <w:szCs w:val="30"/>
        </w:rPr>
        <w:t xml:space="preserve">доходов бюджета </w:t>
      </w:r>
      <w:r w:rsidR="00640BF9" w:rsidRPr="009D7A7B">
        <w:rPr>
          <w:rFonts w:ascii="Times New Roman" w:eastAsia="Times New Roman" w:hAnsi="Times New Roman" w:cs="Times New Roman"/>
          <w:sz w:val="30"/>
          <w:szCs w:val="30"/>
        </w:rPr>
        <w:t xml:space="preserve">на </w:t>
      </w:r>
      <w:r w:rsidR="00002444" w:rsidRPr="009D7A7B">
        <w:rPr>
          <w:rFonts w:ascii="Times New Roman" w:eastAsia="Times New Roman" w:hAnsi="Times New Roman" w:cs="Times New Roman"/>
          <w:sz w:val="30"/>
          <w:szCs w:val="30"/>
        </w:rPr>
        <w:t>5,7</w:t>
      </w:r>
      <w:r w:rsidR="00640BF9" w:rsidRPr="009D7A7B">
        <w:rPr>
          <w:rFonts w:ascii="Times New Roman" w:eastAsia="Times New Roman" w:hAnsi="Times New Roman" w:cs="Times New Roman"/>
          <w:sz w:val="30"/>
          <w:szCs w:val="30"/>
        </w:rPr>
        <w:t>%.</w:t>
      </w:r>
      <w:r w:rsidR="005E10F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BB3FF9" w:rsidRDefault="00640BF9" w:rsidP="00BB3F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E10F4">
        <w:rPr>
          <w:rFonts w:ascii="Times New Roman" w:eastAsia="Times New Roman" w:hAnsi="Times New Roman" w:cs="Times New Roman"/>
          <w:sz w:val="30"/>
          <w:szCs w:val="30"/>
        </w:rPr>
        <w:t xml:space="preserve">Больший прирост </w:t>
      </w:r>
      <w:r w:rsidR="00FD217E">
        <w:rPr>
          <w:rFonts w:ascii="Times New Roman" w:eastAsia="Times New Roman" w:hAnsi="Times New Roman" w:cs="Times New Roman"/>
          <w:sz w:val="30"/>
          <w:szCs w:val="30"/>
        </w:rPr>
        <w:t xml:space="preserve">(а это </w:t>
      </w:r>
      <w:r w:rsidR="00FD217E" w:rsidRPr="00FE41BB">
        <w:rPr>
          <w:rFonts w:ascii="Times New Roman" w:eastAsia="Times New Roman" w:hAnsi="Times New Roman" w:cs="Times New Roman"/>
          <w:sz w:val="30"/>
          <w:szCs w:val="30"/>
        </w:rPr>
        <w:t>37,0%</w:t>
      </w:r>
      <w:r w:rsidR="00FD217E">
        <w:rPr>
          <w:rFonts w:ascii="Times New Roman" w:eastAsia="Times New Roman" w:hAnsi="Times New Roman" w:cs="Times New Roman"/>
          <w:sz w:val="30"/>
          <w:szCs w:val="30"/>
        </w:rPr>
        <w:t xml:space="preserve">) </w:t>
      </w:r>
      <w:r w:rsidRPr="005E10F4">
        <w:rPr>
          <w:rFonts w:ascii="Times New Roman" w:eastAsia="Times New Roman" w:hAnsi="Times New Roman" w:cs="Times New Roman"/>
          <w:sz w:val="30"/>
          <w:szCs w:val="30"/>
        </w:rPr>
        <w:t>нам</w:t>
      </w:r>
      <w:r w:rsidR="005E10F4" w:rsidRPr="005E10F4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5E10F4">
        <w:rPr>
          <w:rFonts w:ascii="Times New Roman" w:eastAsia="Times New Roman" w:hAnsi="Times New Roman" w:cs="Times New Roman"/>
          <w:sz w:val="30"/>
          <w:szCs w:val="30"/>
        </w:rPr>
        <w:t xml:space="preserve"> конечно же</w:t>
      </w:r>
      <w:r w:rsidR="005E10F4" w:rsidRPr="005E10F4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5E10F4">
        <w:rPr>
          <w:rFonts w:ascii="Times New Roman" w:eastAsia="Times New Roman" w:hAnsi="Times New Roman" w:cs="Times New Roman"/>
          <w:sz w:val="30"/>
          <w:szCs w:val="30"/>
        </w:rPr>
        <w:t xml:space="preserve"> дали безвозмездные поступления </w:t>
      </w:r>
      <w:r w:rsidRPr="00FE41BB">
        <w:rPr>
          <w:rFonts w:ascii="Times New Roman" w:eastAsia="Times New Roman" w:hAnsi="Times New Roman" w:cs="Times New Roman"/>
          <w:sz w:val="30"/>
          <w:szCs w:val="30"/>
        </w:rPr>
        <w:t>на мероприятия по подготовке и проведению зимней Универсиады, а также реализацию национальных проектов.</w:t>
      </w:r>
      <w:r w:rsidRPr="005E10F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BB3FF9" w:rsidRPr="005E10F4" w:rsidRDefault="00FD217E" w:rsidP="00BB3F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течение года вырос</w:t>
      </w:r>
      <w:r w:rsidR="00BB3FF9">
        <w:rPr>
          <w:rFonts w:ascii="Times New Roman" w:eastAsia="Times New Roman" w:hAnsi="Times New Roman" w:cs="Times New Roman"/>
          <w:sz w:val="30"/>
          <w:szCs w:val="30"/>
        </w:rPr>
        <w:t xml:space="preserve"> фонд оплаты труда на 1</w:t>
      </w:r>
      <w:r w:rsidR="00002444">
        <w:rPr>
          <w:rFonts w:ascii="Times New Roman" w:eastAsia="Times New Roman" w:hAnsi="Times New Roman" w:cs="Times New Roman"/>
          <w:sz w:val="30"/>
          <w:szCs w:val="30"/>
        </w:rPr>
        <w:t>6</w:t>
      </w:r>
      <w:r w:rsidR="00BB3FF9">
        <w:rPr>
          <w:rFonts w:ascii="Times New Roman" w:eastAsia="Times New Roman" w:hAnsi="Times New Roman" w:cs="Times New Roman"/>
          <w:sz w:val="30"/>
          <w:szCs w:val="30"/>
        </w:rPr>
        <w:t xml:space="preserve">%, что привело </w:t>
      </w:r>
      <w:r w:rsidR="00BB3FF9">
        <w:rPr>
          <w:rFonts w:ascii="Times New Roman" w:eastAsia="Times New Roman" w:hAnsi="Times New Roman" w:cs="Times New Roman"/>
          <w:sz w:val="30"/>
          <w:szCs w:val="30"/>
        </w:rPr>
        <w:br/>
      </w:r>
      <w:r w:rsidR="00BB3FF9" w:rsidRPr="00FE41BB">
        <w:rPr>
          <w:rFonts w:ascii="Times New Roman" w:eastAsia="Times New Roman" w:hAnsi="Times New Roman" w:cs="Times New Roman"/>
          <w:sz w:val="30"/>
          <w:szCs w:val="30"/>
        </w:rPr>
        <w:t xml:space="preserve">к увеличению налоговых поступлений по НДФЛ </w:t>
      </w:r>
      <w:r w:rsidR="00FE41BB">
        <w:rPr>
          <w:rFonts w:ascii="Times New Roman" w:eastAsia="Times New Roman" w:hAnsi="Times New Roman" w:cs="Times New Roman"/>
          <w:sz w:val="30"/>
          <w:szCs w:val="30"/>
        </w:rPr>
        <w:t xml:space="preserve">почти </w:t>
      </w:r>
      <w:r w:rsidR="00BB3FF9" w:rsidRPr="00FE41BB">
        <w:rPr>
          <w:rFonts w:ascii="Times New Roman" w:eastAsia="Times New Roman" w:hAnsi="Times New Roman" w:cs="Times New Roman"/>
          <w:sz w:val="30"/>
          <w:szCs w:val="30"/>
        </w:rPr>
        <w:t xml:space="preserve">на </w:t>
      </w:r>
      <w:r w:rsidR="00002444" w:rsidRPr="00FE41BB">
        <w:rPr>
          <w:rFonts w:ascii="Times New Roman" w:eastAsia="Times New Roman" w:hAnsi="Times New Roman" w:cs="Times New Roman"/>
          <w:sz w:val="30"/>
          <w:szCs w:val="30"/>
        </w:rPr>
        <w:t>1</w:t>
      </w:r>
      <w:r w:rsidR="00FE41BB">
        <w:rPr>
          <w:rFonts w:ascii="Times New Roman" w:eastAsia="Times New Roman" w:hAnsi="Times New Roman" w:cs="Times New Roman"/>
          <w:sz w:val="30"/>
          <w:szCs w:val="30"/>
        </w:rPr>
        <w:t>3</w:t>
      </w:r>
      <w:r w:rsidR="00BB3FF9" w:rsidRPr="00FE41BB">
        <w:rPr>
          <w:rFonts w:ascii="Times New Roman" w:eastAsia="Times New Roman" w:hAnsi="Times New Roman" w:cs="Times New Roman"/>
          <w:sz w:val="30"/>
          <w:szCs w:val="30"/>
        </w:rPr>
        <w:t>%.</w:t>
      </w:r>
      <w:r w:rsidR="00BB3FF9"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 w:rsidR="00BB3FF9" w:rsidRPr="005E10F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5E10F4" w:rsidRDefault="005E10F4" w:rsidP="00920EA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E10F4">
        <w:rPr>
          <w:rFonts w:ascii="Times New Roman" w:eastAsia="Times New Roman" w:hAnsi="Times New Roman" w:cs="Times New Roman"/>
          <w:sz w:val="30"/>
          <w:szCs w:val="30"/>
        </w:rPr>
        <w:t xml:space="preserve">Принятые меры по повышению исполнительской дисциплины, замене коммерческих кредитов бюджетными позволили реализовать бюджет города с профицитом. </w:t>
      </w:r>
    </w:p>
    <w:p w:rsidR="00FE41BB" w:rsidRDefault="00FE41BB" w:rsidP="00920EA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u w:val="single"/>
        </w:rPr>
      </w:pPr>
    </w:p>
    <w:p w:rsidR="00396BE5" w:rsidRPr="005E10F4" w:rsidRDefault="00396BE5" w:rsidP="00920EA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0C56">
        <w:rPr>
          <w:rFonts w:ascii="Times New Roman" w:eastAsia="Times New Roman" w:hAnsi="Times New Roman" w:cs="Times New Roman"/>
          <w:b/>
          <w:i/>
          <w:sz w:val="30"/>
          <w:szCs w:val="30"/>
        </w:rPr>
        <w:t>Долговая нагрузк</w:t>
      </w:r>
      <w:r w:rsidR="00FE41BB" w:rsidRPr="009B0C56">
        <w:rPr>
          <w:rFonts w:ascii="Times New Roman" w:eastAsia="Times New Roman" w:hAnsi="Times New Roman" w:cs="Times New Roman"/>
          <w:b/>
          <w:i/>
          <w:sz w:val="30"/>
          <w:szCs w:val="30"/>
        </w:rPr>
        <w:t>а на бюджет</w:t>
      </w:r>
      <w:r w:rsidR="00FE41BB">
        <w:rPr>
          <w:rFonts w:ascii="Times New Roman" w:eastAsia="Times New Roman" w:hAnsi="Times New Roman" w:cs="Times New Roman"/>
          <w:sz w:val="30"/>
          <w:szCs w:val="30"/>
        </w:rPr>
        <w:t xml:space="preserve"> снизилась</w:t>
      </w:r>
      <w:r w:rsidR="000C762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C7625">
        <w:rPr>
          <w:rFonts w:ascii="Times New Roman" w:eastAsia="Times New Roman" w:hAnsi="Times New Roman" w:cs="Times New Roman"/>
          <w:sz w:val="30"/>
          <w:szCs w:val="30"/>
        </w:rPr>
        <w:br/>
        <w:t xml:space="preserve">на </w:t>
      </w:r>
      <w:r w:rsidR="00FD217E">
        <w:rPr>
          <w:rFonts w:ascii="Times New Roman" w:eastAsia="Times New Roman" w:hAnsi="Times New Roman" w:cs="Times New Roman"/>
          <w:sz w:val="30"/>
          <w:szCs w:val="30"/>
        </w:rPr>
        <w:t xml:space="preserve">268,3 </w:t>
      </w:r>
      <w:r w:rsidR="00FE41BB">
        <w:rPr>
          <w:rFonts w:ascii="Times New Roman" w:eastAsia="Times New Roman" w:hAnsi="Times New Roman" w:cs="Times New Roman"/>
          <w:sz w:val="30"/>
          <w:szCs w:val="30"/>
        </w:rPr>
        <w:t>мл</w:t>
      </w:r>
      <w:r w:rsidR="000C7625">
        <w:rPr>
          <w:rFonts w:ascii="Times New Roman" w:eastAsia="Times New Roman" w:hAnsi="Times New Roman" w:cs="Times New Roman"/>
          <w:sz w:val="30"/>
          <w:szCs w:val="30"/>
        </w:rPr>
        <w:t>н</w:t>
      </w:r>
      <w:r w:rsidR="00FE41BB">
        <w:rPr>
          <w:rFonts w:ascii="Times New Roman" w:eastAsia="Times New Roman" w:hAnsi="Times New Roman" w:cs="Times New Roman"/>
          <w:sz w:val="30"/>
          <w:szCs w:val="30"/>
        </w:rPr>
        <w:t>. </w:t>
      </w:r>
      <w:r>
        <w:rPr>
          <w:rFonts w:ascii="Times New Roman" w:eastAsia="Times New Roman" w:hAnsi="Times New Roman" w:cs="Times New Roman"/>
          <w:sz w:val="30"/>
          <w:szCs w:val="30"/>
        </w:rPr>
        <w:t>рублей.</w:t>
      </w:r>
    </w:p>
    <w:p w:rsidR="005E10F4" w:rsidRPr="00BB3FF9" w:rsidRDefault="00640BF9" w:rsidP="005E10F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B3FF9">
        <w:rPr>
          <w:rFonts w:ascii="Times New Roman" w:eastAsia="Times New Roman" w:hAnsi="Times New Roman" w:cs="Times New Roman"/>
          <w:sz w:val="30"/>
          <w:szCs w:val="30"/>
        </w:rPr>
        <w:t xml:space="preserve">Объем муниципального долга находится в </w:t>
      </w:r>
      <w:proofErr w:type="gramStart"/>
      <w:r w:rsidRPr="00BB3FF9">
        <w:rPr>
          <w:rFonts w:ascii="Times New Roman" w:eastAsia="Times New Roman" w:hAnsi="Times New Roman" w:cs="Times New Roman"/>
          <w:sz w:val="30"/>
          <w:szCs w:val="30"/>
        </w:rPr>
        <w:t>рамках</w:t>
      </w:r>
      <w:proofErr w:type="gramEnd"/>
      <w:r w:rsidRPr="00BB3FF9">
        <w:rPr>
          <w:rFonts w:ascii="Times New Roman" w:eastAsia="Times New Roman" w:hAnsi="Times New Roman" w:cs="Times New Roman"/>
          <w:sz w:val="30"/>
          <w:szCs w:val="30"/>
        </w:rPr>
        <w:t xml:space="preserve">, установленных Бюджетным кодексом РФ. </w:t>
      </w:r>
    </w:p>
    <w:p w:rsidR="00640BF9" w:rsidRPr="00BB3FF9" w:rsidRDefault="00BB3FF9" w:rsidP="005E10F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Для</w:t>
      </w:r>
      <w:r w:rsidR="005E10F4" w:rsidRPr="00BB3FF9">
        <w:rPr>
          <w:rFonts w:ascii="Times New Roman" w:eastAsia="Times New Roman" w:hAnsi="Times New Roman" w:cs="Times New Roman"/>
          <w:sz w:val="30"/>
          <w:szCs w:val="30"/>
        </w:rPr>
        <w:t xml:space="preserve"> поддержа</w:t>
      </w:r>
      <w:r>
        <w:rPr>
          <w:rFonts w:ascii="Times New Roman" w:eastAsia="Times New Roman" w:hAnsi="Times New Roman" w:cs="Times New Roman"/>
          <w:sz w:val="30"/>
          <w:szCs w:val="30"/>
        </w:rPr>
        <w:t>ния</w:t>
      </w:r>
      <w:r w:rsidR="005E10F4" w:rsidRPr="00BB3FF9">
        <w:rPr>
          <w:rFonts w:ascii="Times New Roman" w:eastAsia="Times New Roman" w:hAnsi="Times New Roman" w:cs="Times New Roman"/>
          <w:sz w:val="30"/>
          <w:szCs w:val="30"/>
        </w:rPr>
        <w:t xml:space="preserve"> положительны</w:t>
      </w:r>
      <w:r>
        <w:rPr>
          <w:rFonts w:ascii="Times New Roman" w:eastAsia="Times New Roman" w:hAnsi="Times New Roman" w:cs="Times New Roman"/>
          <w:sz w:val="30"/>
          <w:szCs w:val="30"/>
        </w:rPr>
        <w:t>х</w:t>
      </w:r>
      <w:r w:rsidR="005E10F4" w:rsidRPr="00BB3FF9">
        <w:rPr>
          <w:rFonts w:ascii="Times New Roman" w:eastAsia="Times New Roman" w:hAnsi="Times New Roman" w:cs="Times New Roman"/>
          <w:sz w:val="30"/>
          <w:szCs w:val="30"/>
        </w:rPr>
        <w:t xml:space="preserve"> характеристик бюджета </w:t>
      </w:r>
      <w:r w:rsidR="000C7625">
        <w:rPr>
          <w:rFonts w:ascii="Times New Roman" w:eastAsia="Times New Roman" w:hAnsi="Times New Roman" w:cs="Times New Roman"/>
          <w:sz w:val="30"/>
          <w:szCs w:val="30"/>
        </w:rPr>
        <w:t xml:space="preserve">администрации </w:t>
      </w:r>
      <w:r w:rsidR="000C7625" w:rsidRPr="00BB3FF9">
        <w:rPr>
          <w:rFonts w:ascii="Times New Roman" w:eastAsia="Times New Roman" w:hAnsi="Times New Roman" w:cs="Times New Roman"/>
          <w:sz w:val="30"/>
          <w:szCs w:val="30"/>
        </w:rPr>
        <w:t>города</w:t>
      </w:r>
      <w:r w:rsidR="000C762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40BF9" w:rsidRPr="00BB3FF9">
        <w:rPr>
          <w:rFonts w:ascii="Times New Roman" w:eastAsia="Times New Roman" w:hAnsi="Times New Roman" w:cs="Times New Roman"/>
          <w:sz w:val="30"/>
          <w:szCs w:val="30"/>
        </w:rPr>
        <w:t xml:space="preserve">необходимо продолжить предельно взвешенную политику по управлению внутренним долгом, направленную </w:t>
      </w:r>
      <w:r w:rsidR="000C7625">
        <w:rPr>
          <w:rFonts w:ascii="Times New Roman" w:eastAsia="Times New Roman" w:hAnsi="Times New Roman" w:cs="Times New Roman"/>
          <w:sz w:val="30"/>
          <w:szCs w:val="30"/>
        </w:rPr>
        <w:br/>
      </w:r>
      <w:r w:rsidR="00640BF9" w:rsidRPr="00BB3FF9">
        <w:rPr>
          <w:rFonts w:ascii="Times New Roman" w:eastAsia="Times New Roman" w:hAnsi="Times New Roman" w:cs="Times New Roman"/>
          <w:sz w:val="30"/>
          <w:szCs w:val="30"/>
        </w:rPr>
        <w:t xml:space="preserve">на сдерживание его роста. </w:t>
      </w:r>
    </w:p>
    <w:p w:rsidR="005E10F4" w:rsidRDefault="005E10F4" w:rsidP="005E10F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</w:p>
    <w:p w:rsidR="00640BF9" w:rsidRPr="00FE41BB" w:rsidRDefault="00BB3FF9" w:rsidP="005E10F4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E41BB">
        <w:rPr>
          <w:rFonts w:ascii="Times New Roman" w:eastAsia="Times New Roman" w:hAnsi="Times New Roman" w:cs="Times New Roman"/>
          <w:sz w:val="30"/>
          <w:szCs w:val="30"/>
        </w:rPr>
        <w:t>К сожалению,</w:t>
      </w:r>
      <w:r w:rsidR="007A1A72" w:rsidRPr="00FE41B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FE41BB">
        <w:rPr>
          <w:rFonts w:ascii="Times New Roman" w:eastAsia="Times New Roman" w:hAnsi="Times New Roman" w:cs="Times New Roman"/>
          <w:sz w:val="30"/>
          <w:szCs w:val="30"/>
        </w:rPr>
        <w:t xml:space="preserve">в ходе проведения работы по наполнению бюджета </w:t>
      </w:r>
      <w:r w:rsidR="007A1A72" w:rsidRPr="00FE41BB">
        <w:rPr>
          <w:rFonts w:ascii="Times New Roman" w:eastAsia="Times New Roman" w:hAnsi="Times New Roman" w:cs="Times New Roman"/>
          <w:sz w:val="30"/>
          <w:szCs w:val="30"/>
        </w:rPr>
        <w:t xml:space="preserve">не удалось избежать </w:t>
      </w:r>
      <w:r w:rsidR="00A41106" w:rsidRPr="00FE41BB">
        <w:rPr>
          <w:rFonts w:ascii="Times New Roman" w:eastAsia="Times New Roman" w:hAnsi="Times New Roman" w:cs="Times New Roman"/>
          <w:sz w:val="30"/>
          <w:szCs w:val="30"/>
        </w:rPr>
        <w:t>«</w:t>
      </w:r>
      <w:r w:rsidR="00FF0792" w:rsidRPr="00FE41BB">
        <w:rPr>
          <w:rFonts w:ascii="Times New Roman" w:eastAsia="Times New Roman" w:hAnsi="Times New Roman" w:cs="Times New Roman"/>
          <w:sz w:val="30"/>
          <w:szCs w:val="30"/>
        </w:rPr>
        <w:t>узки</w:t>
      </w:r>
      <w:r w:rsidR="007A1A72" w:rsidRPr="00FE41BB">
        <w:rPr>
          <w:rFonts w:ascii="Times New Roman" w:eastAsia="Times New Roman" w:hAnsi="Times New Roman" w:cs="Times New Roman"/>
          <w:sz w:val="30"/>
          <w:szCs w:val="30"/>
        </w:rPr>
        <w:t>х</w:t>
      </w:r>
      <w:r w:rsidR="00FF0792" w:rsidRPr="00FE41B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A1A72" w:rsidRPr="00FE41BB">
        <w:rPr>
          <w:rFonts w:ascii="Times New Roman" w:eastAsia="Times New Roman" w:hAnsi="Times New Roman" w:cs="Times New Roman"/>
          <w:sz w:val="30"/>
          <w:szCs w:val="30"/>
        </w:rPr>
        <w:t>мест</w:t>
      </w:r>
      <w:r w:rsidR="00A41106" w:rsidRPr="00FE41BB">
        <w:rPr>
          <w:rFonts w:ascii="Times New Roman" w:eastAsia="Times New Roman" w:hAnsi="Times New Roman" w:cs="Times New Roman"/>
          <w:sz w:val="30"/>
          <w:szCs w:val="30"/>
        </w:rPr>
        <w:t xml:space="preserve">». </w:t>
      </w:r>
    </w:p>
    <w:p w:rsidR="005E10F4" w:rsidRPr="00BB3FF9" w:rsidRDefault="005E10F4" w:rsidP="00BB3FF9">
      <w:pPr>
        <w:spacing w:after="0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BB3FF9">
        <w:rPr>
          <w:rFonts w:ascii="Times New Roman" w:eastAsia="Times New Roman" w:hAnsi="Times New Roman" w:cs="Times New Roman"/>
          <w:sz w:val="30"/>
          <w:szCs w:val="30"/>
        </w:rPr>
        <w:t xml:space="preserve">При общем росте </w:t>
      </w:r>
      <w:r w:rsidRPr="009B0C56">
        <w:rPr>
          <w:rFonts w:ascii="Times New Roman" w:eastAsia="Times New Roman" w:hAnsi="Times New Roman" w:cs="Times New Roman"/>
          <w:b/>
          <w:i/>
          <w:sz w:val="30"/>
          <w:szCs w:val="30"/>
        </w:rPr>
        <w:t>доходных поступлений</w:t>
      </w:r>
      <w:r w:rsidRPr="00BB3FF9">
        <w:rPr>
          <w:rFonts w:ascii="Times New Roman" w:eastAsia="Times New Roman" w:hAnsi="Times New Roman" w:cs="Times New Roman"/>
          <w:sz w:val="30"/>
          <w:szCs w:val="30"/>
        </w:rPr>
        <w:t xml:space="preserve"> на </w:t>
      </w:r>
      <w:r w:rsidRPr="00BB3FF9">
        <w:rPr>
          <w:rFonts w:ascii="Times New Roman" w:eastAsia="Calibri" w:hAnsi="Times New Roman" w:cs="Times New Roman"/>
          <w:sz w:val="30"/>
          <w:szCs w:val="30"/>
          <w:lang w:eastAsia="en-US"/>
        </w:rPr>
        <w:t>2</w:t>
      </w:r>
      <w:r w:rsidR="00FD217E">
        <w:rPr>
          <w:rFonts w:ascii="Times New Roman" w:eastAsia="Calibri" w:hAnsi="Times New Roman" w:cs="Times New Roman"/>
          <w:sz w:val="30"/>
          <w:szCs w:val="30"/>
          <w:lang w:eastAsia="en-US"/>
        </w:rPr>
        <w:t>2</w:t>
      </w:r>
      <w:r w:rsidRPr="00BB3FF9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% </w:t>
      </w:r>
      <w:r w:rsidR="00BB3FF9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отрицательная динамика сложилась по поступлению в бюджет неналоговых доходов, которые отражают работу главных администраторов доходов. </w:t>
      </w:r>
      <w:r w:rsidRPr="00BB3FF9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</w:p>
    <w:p w:rsidR="00C22B85" w:rsidRPr="00BB3FF9" w:rsidRDefault="00A41106" w:rsidP="005E10F4">
      <w:pPr>
        <w:widowControl w:val="0"/>
        <w:spacing w:before="240" w:after="0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BB3FF9">
        <w:rPr>
          <w:rFonts w:ascii="Times New Roman" w:eastAsia="Times New Roman" w:hAnsi="Times New Roman" w:cs="Times New Roman"/>
          <w:sz w:val="30"/>
          <w:szCs w:val="30"/>
        </w:rPr>
        <w:t>Недостижение</w:t>
      </w:r>
      <w:proofErr w:type="spellEnd"/>
      <w:r w:rsidRPr="00BB3FF9">
        <w:rPr>
          <w:rFonts w:ascii="Times New Roman" w:eastAsia="Times New Roman" w:hAnsi="Times New Roman" w:cs="Times New Roman"/>
          <w:sz w:val="30"/>
          <w:szCs w:val="30"/>
        </w:rPr>
        <w:t xml:space="preserve"> плановых значений по неналоговым доходам</w:t>
      </w:r>
      <w:r w:rsidR="00BB3FF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B3FF9">
        <w:rPr>
          <w:rFonts w:ascii="Times New Roman" w:eastAsia="Times New Roman" w:hAnsi="Times New Roman" w:cs="Times New Roman"/>
          <w:sz w:val="30"/>
          <w:szCs w:val="30"/>
        </w:rPr>
        <w:br/>
        <w:t xml:space="preserve">на </w:t>
      </w:r>
      <w:r w:rsidR="00002444">
        <w:rPr>
          <w:rFonts w:ascii="Times New Roman" w:eastAsia="Times New Roman" w:hAnsi="Times New Roman" w:cs="Times New Roman"/>
          <w:sz w:val="30"/>
          <w:szCs w:val="30"/>
        </w:rPr>
        <w:t>13,8</w:t>
      </w:r>
      <w:r w:rsidR="00BB3FF9">
        <w:rPr>
          <w:rFonts w:ascii="Times New Roman" w:eastAsia="Times New Roman" w:hAnsi="Times New Roman" w:cs="Times New Roman"/>
          <w:sz w:val="30"/>
          <w:szCs w:val="30"/>
        </w:rPr>
        <w:t>%</w:t>
      </w:r>
      <w:r w:rsidRPr="00BB3FF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B3FF9">
        <w:rPr>
          <w:rFonts w:ascii="Times New Roman" w:eastAsia="Times New Roman" w:hAnsi="Times New Roman" w:cs="Times New Roman"/>
          <w:sz w:val="30"/>
          <w:szCs w:val="30"/>
        </w:rPr>
        <w:t xml:space="preserve">получено, </w:t>
      </w:r>
      <w:r w:rsidRPr="00BB3FF9">
        <w:rPr>
          <w:rFonts w:ascii="Times New Roman" w:eastAsia="Times New Roman" w:hAnsi="Times New Roman" w:cs="Times New Roman"/>
          <w:sz w:val="30"/>
          <w:szCs w:val="30"/>
        </w:rPr>
        <w:t xml:space="preserve">в основном, </w:t>
      </w:r>
      <w:r w:rsidR="00BB3FF9">
        <w:rPr>
          <w:rFonts w:ascii="Times New Roman" w:eastAsia="Times New Roman" w:hAnsi="Times New Roman" w:cs="Times New Roman"/>
          <w:sz w:val="30"/>
          <w:szCs w:val="30"/>
        </w:rPr>
        <w:t xml:space="preserve">по источникам, </w:t>
      </w:r>
      <w:r w:rsidRPr="00BB3FF9">
        <w:rPr>
          <w:rFonts w:ascii="Times New Roman" w:eastAsia="Times New Roman" w:hAnsi="Times New Roman" w:cs="Times New Roman"/>
          <w:sz w:val="30"/>
          <w:szCs w:val="30"/>
        </w:rPr>
        <w:t>администрируемы</w:t>
      </w:r>
      <w:r w:rsidR="002850D0">
        <w:rPr>
          <w:rFonts w:ascii="Times New Roman" w:eastAsia="Times New Roman" w:hAnsi="Times New Roman" w:cs="Times New Roman"/>
          <w:sz w:val="30"/>
          <w:szCs w:val="30"/>
        </w:rPr>
        <w:t>м</w:t>
      </w:r>
      <w:r w:rsidRPr="00BB3FF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BB3FF9">
        <w:rPr>
          <w:rFonts w:ascii="Times New Roman" w:eastAsia="Times New Roman" w:hAnsi="Times New Roman" w:cs="Times New Roman"/>
          <w:sz w:val="30"/>
          <w:szCs w:val="30"/>
        </w:rPr>
        <w:t>ДМиЗО</w:t>
      </w:r>
      <w:proofErr w:type="spellEnd"/>
      <w:r w:rsidR="00BB3FF9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640BF9" w:rsidRPr="00BB3FF9">
        <w:rPr>
          <w:rFonts w:ascii="Times New Roman" w:eastAsia="Times New Roman" w:hAnsi="Times New Roman" w:cs="Times New Roman"/>
          <w:sz w:val="30"/>
          <w:szCs w:val="30"/>
        </w:rPr>
        <w:t>таким, как</w:t>
      </w:r>
      <w:r w:rsidR="002850D0">
        <w:rPr>
          <w:rFonts w:ascii="Times New Roman" w:eastAsia="Times New Roman" w:hAnsi="Times New Roman" w:cs="Times New Roman"/>
          <w:sz w:val="30"/>
          <w:szCs w:val="30"/>
        </w:rPr>
        <w:t>:</w:t>
      </w:r>
      <w:r w:rsidR="00640BF9" w:rsidRPr="00BB3FF9">
        <w:rPr>
          <w:rFonts w:ascii="Times New Roman" w:eastAsia="Times New Roman" w:hAnsi="Times New Roman" w:cs="Times New Roman"/>
          <w:sz w:val="30"/>
          <w:szCs w:val="30"/>
        </w:rPr>
        <w:t xml:space="preserve"> доходы от арендной платы за землю и продажи муниципального имущества на торгах</w:t>
      </w:r>
      <w:r w:rsidR="002850D0">
        <w:rPr>
          <w:rFonts w:ascii="Times New Roman" w:eastAsia="Times New Roman" w:hAnsi="Times New Roman" w:cs="Times New Roman"/>
          <w:sz w:val="30"/>
          <w:szCs w:val="30"/>
        </w:rPr>
        <w:t xml:space="preserve">. Отрицательная динамика </w:t>
      </w:r>
      <w:r w:rsidR="002850D0">
        <w:rPr>
          <w:rFonts w:ascii="Times New Roman" w:eastAsia="Times New Roman" w:hAnsi="Times New Roman" w:cs="Times New Roman"/>
          <w:sz w:val="30"/>
          <w:szCs w:val="30"/>
        </w:rPr>
        <w:br/>
        <w:t>по указанным неналоговым поступлениям</w:t>
      </w:r>
      <w:r w:rsidR="00BB3FF9" w:rsidRPr="00BB3FF9">
        <w:rPr>
          <w:rFonts w:ascii="Times New Roman" w:eastAsia="Times New Roman" w:hAnsi="Times New Roman" w:cs="Times New Roman"/>
          <w:sz w:val="30"/>
          <w:szCs w:val="30"/>
        </w:rPr>
        <w:t xml:space="preserve"> происходит практически ежегодно</w:t>
      </w:r>
      <w:r w:rsidR="00640BF9" w:rsidRPr="00BB3FF9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0C7625">
        <w:rPr>
          <w:rFonts w:ascii="Times New Roman" w:eastAsia="Times New Roman" w:hAnsi="Times New Roman" w:cs="Times New Roman"/>
          <w:sz w:val="30"/>
          <w:szCs w:val="30"/>
        </w:rPr>
        <w:t>Доля</w:t>
      </w:r>
      <w:r w:rsidR="00640BF9" w:rsidRPr="00BB3FF9">
        <w:rPr>
          <w:rFonts w:ascii="Times New Roman" w:eastAsia="Times New Roman" w:hAnsi="Times New Roman" w:cs="Times New Roman"/>
          <w:sz w:val="30"/>
          <w:szCs w:val="30"/>
        </w:rPr>
        <w:t xml:space="preserve"> недополученных доходов за 2018 год </w:t>
      </w:r>
      <w:r w:rsidR="000C7625">
        <w:rPr>
          <w:rFonts w:ascii="Times New Roman" w:eastAsia="Times New Roman" w:hAnsi="Times New Roman" w:cs="Times New Roman"/>
          <w:sz w:val="30"/>
          <w:szCs w:val="30"/>
        </w:rPr>
        <w:t xml:space="preserve">в сумме </w:t>
      </w:r>
      <w:r w:rsidR="000C7625">
        <w:rPr>
          <w:rFonts w:ascii="Times New Roman" w:eastAsia="Times New Roman" w:hAnsi="Times New Roman" w:cs="Times New Roman"/>
          <w:sz w:val="30"/>
          <w:szCs w:val="30"/>
        </w:rPr>
        <w:br/>
      </w:r>
      <w:r w:rsidR="000C7625" w:rsidRPr="00BB3FF9">
        <w:rPr>
          <w:rFonts w:ascii="Times New Roman" w:eastAsia="Times New Roman" w:hAnsi="Times New Roman" w:cs="Times New Roman"/>
          <w:sz w:val="30"/>
          <w:szCs w:val="30"/>
        </w:rPr>
        <w:t>58</w:t>
      </w:r>
      <w:r w:rsidR="000353A5">
        <w:rPr>
          <w:rFonts w:ascii="Times New Roman" w:eastAsia="Times New Roman" w:hAnsi="Times New Roman" w:cs="Times New Roman"/>
          <w:sz w:val="30"/>
          <w:szCs w:val="30"/>
        </w:rPr>
        <w:t>4</w:t>
      </w:r>
      <w:r w:rsidR="000C7625" w:rsidRPr="00BB3FF9">
        <w:rPr>
          <w:rFonts w:ascii="Times New Roman" w:eastAsia="Times New Roman" w:hAnsi="Times New Roman" w:cs="Times New Roman"/>
          <w:sz w:val="30"/>
          <w:szCs w:val="30"/>
        </w:rPr>
        <w:t xml:space="preserve"> млн. рублей</w:t>
      </w:r>
      <w:r w:rsidR="000C762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40BF9" w:rsidRPr="00BB3FF9">
        <w:rPr>
          <w:rFonts w:ascii="Times New Roman" w:eastAsia="Times New Roman" w:hAnsi="Times New Roman" w:cs="Times New Roman"/>
          <w:sz w:val="30"/>
          <w:szCs w:val="30"/>
        </w:rPr>
        <w:t xml:space="preserve">составила </w:t>
      </w:r>
      <w:r w:rsidR="000C7625">
        <w:rPr>
          <w:rFonts w:ascii="Times New Roman" w:eastAsia="Times New Roman" w:hAnsi="Times New Roman" w:cs="Times New Roman"/>
          <w:sz w:val="30"/>
          <w:szCs w:val="30"/>
        </w:rPr>
        <w:t>38,6% от планового уровня</w:t>
      </w:r>
      <w:r w:rsidR="00640BF9" w:rsidRPr="00BB3FF9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0C7625">
        <w:rPr>
          <w:rFonts w:ascii="Times New Roman" w:eastAsia="Times New Roman" w:hAnsi="Times New Roman" w:cs="Times New Roman"/>
          <w:sz w:val="30"/>
          <w:szCs w:val="30"/>
        </w:rPr>
        <w:t>и</w:t>
      </w:r>
      <w:r w:rsidR="00640BF9" w:rsidRPr="00BB3FF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C7625">
        <w:rPr>
          <w:rFonts w:ascii="Times New Roman" w:eastAsia="Times New Roman" w:hAnsi="Times New Roman" w:cs="Times New Roman"/>
          <w:sz w:val="30"/>
          <w:szCs w:val="30"/>
        </w:rPr>
        <w:t>такое соотношение пре</w:t>
      </w:r>
      <w:r w:rsidR="00640BF9" w:rsidRPr="00BB3FF9">
        <w:rPr>
          <w:rFonts w:ascii="Times New Roman" w:eastAsia="Times New Roman" w:hAnsi="Times New Roman" w:cs="Times New Roman"/>
          <w:sz w:val="30"/>
          <w:szCs w:val="30"/>
        </w:rPr>
        <w:t>вы</w:t>
      </w:r>
      <w:r w:rsidR="000C7625">
        <w:rPr>
          <w:rFonts w:ascii="Times New Roman" w:eastAsia="Times New Roman" w:hAnsi="Times New Roman" w:cs="Times New Roman"/>
          <w:sz w:val="30"/>
          <w:szCs w:val="30"/>
        </w:rPr>
        <w:t>сило</w:t>
      </w:r>
      <w:r w:rsidR="00640BF9" w:rsidRPr="00BB3FF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C7625">
        <w:rPr>
          <w:rFonts w:ascii="Times New Roman" w:eastAsia="Times New Roman" w:hAnsi="Times New Roman" w:cs="Times New Roman"/>
          <w:sz w:val="30"/>
          <w:szCs w:val="30"/>
        </w:rPr>
        <w:t xml:space="preserve">уровень </w:t>
      </w:r>
      <w:r w:rsidR="00640BF9" w:rsidRPr="00BB3FF9">
        <w:rPr>
          <w:rFonts w:ascii="Times New Roman" w:eastAsia="Times New Roman" w:hAnsi="Times New Roman" w:cs="Times New Roman"/>
          <w:sz w:val="30"/>
          <w:szCs w:val="30"/>
        </w:rPr>
        <w:t xml:space="preserve">неисполнения </w:t>
      </w:r>
      <w:r w:rsidR="00A96945">
        <w:rPr>
          <w:rFonts w:ascii="Times New Roman" w:eastAsia="Times New Roman" w:hAnsi="Times New Roman" w:cs="Times New Roman"/>
          <w:sz w:val="30"/>
          <w:szCs w:val="30"/>
        </w:rPr>
        <w:t>за</w:t>
      </w:r>
      <w:r w:rsidR="00640BF9" w:rsidRPr="00BB3FF9">
        <w:rPr>
          <w:rFonts w:ascii="Times New Roman" w:eastAsia="Times New Roman" w:hAnsi="Times New Roman" w:cs="Times New Roman"/>
          <w:sz w:val="30"/>
          <w:szCs w:val="30"/>
        </w:rPr>
        <w:t xml:space="preserve"> 2017 год.</w:t>
      </w:r>
    </w:p>
    <w:p w:rsidR="002D3A59" w:rsidRDefault="002D3A59" w:rsidP="005E10F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B3FF9">
        <w:rPr>
          <w:rFonts w:ascii="Times New Roman" w:eastAsia="Times New Roman" w:hAnsi="Times New Roman" w:cs="Times New Roman"/>
          <w:sz w:val="30"/>
          <w:szCs w:val="30"/>
        </w:rPr>
        <w:t xml:space="preserve">Основные причины </w:t>
      </w:r>
      <w:r w:rsidR="005A54F1">
        <w:rPr>
          <w:rFonts w:ascii="Times New Roman" w:eastAsia="Times New Roman" w:hAnsi="Times New Roman" w:cs="Times New Roman"/>
          <w:sz w:val="30"/>
          <w:szCs w:val="30"/>
        </w:rPr>
        <w:t>невыполнения плана по</w:t>
      </w:r>
      <w:r w:rsidRPr="00BB3FF9">
        <w:rPr>
          <w:rFonts w:ascii="Times New Roman" w:eastAsia="Times New Roman" w:hAnsi="Times New Roman" w:cs="Times New Roman"/>
          <w:sz w:val="30"/>
          <w:szCs w:val="30"/>
        </w:rPr>
        <w:t xml:space="preserve"> неналоговы</w:t>
      </w:r>
      <w:r w:rsidR="005A54F1">
        <w:rPr>
          <w:rFonts w:ascii="Times New Roman" w:eastAsia="Times New Roman" w:hAnsi="Times New Roman" w:cs="Times New Roman"/>
          <w:sz w:val="30"/>
          <w:szCs w:val="30"/>
        </w:rPr>
        <w:t>м</w:t>
      </w:r>
      <w:r w:rsidRPr="00BB3FF9">
        <w:rPr>
          <w:rFonts w:ascii="Times New Roman" w:eastAsia="Times New Roman" w:hAnsi="Times New Roman" w:cs="Times New Roman"/>
          <w:sz w:val="30"/>
          <w:szCs w:val="30"/>
        </w:rPr>
        <w:t xml:space="preserve"> доход</w:t>
      </w:r>
      <w:r w:rsidR="005A54F1">
        <w:rPr>
          <w:rFonts w:ascii="Times New Roman" w:eastAsia="Times New Roman" w:hAnsi="Times New Roman" w:cs="Times New Roman"/>
          <w:sz w:val="30"/>
          <w:szCs w:val="30"/>
        </w:rPr>
        <w:t>ам</w:t>
      </w:r>
      <w:r w:rsidR="00897F61" w:rsidRPr="00BB3FF9">
        <w:rPr>
          <w:rFonts w:ascii="Times New Roman" w:eastAsia="Times New Roman" w:hAnsi="Times New Roman" w:cs="Times New Roman"/>
          <w:sz w:val="30"/>
          <w:szCs w:val="30"/>
        </w:rPr>
        <w:t xml:space="preserve"> подробно указаны в нашем </w:t>
      </w:r>
      <w:proofErr w:type="gramStart"/>
      <w:r w:rsidR="00897F61" w:rsidRPr="00BB3FF9">
        <w:rPr>
          <w:rFonts w:ascii="Times New Roman" w:eastAsia="Times New Roman" w:hAnsi="Times New Roman" w:cs="Times New Roman"/>
          <w:sz w:val="30"/>
          <w:szCs w:val="30"/>
        </w:rPr>
        <w:t>заключении</w:t>
      </w:r>
      <w:proofErr w:type="gramEnd"/>
      <w:r w:rsidR="00897F61" w:rsidRPr="00BB3FF9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2850D0" w:rsidRDefault="002850D0" w:rsidP="005E10F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Кроме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ДМиЗО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недополучили неналоговые доход</w:t>
      </w:r>
      <w:r w:rsidR="0017756F">
        <w:rPr>
          <w:rFonts w:ascii="Times New Roman" w:eastAsia="Times New Roman" w:hAnsi="Times New Roman" w:cs="Times New Roman"/>
          <w:sz w:val="30"/>
          <w:szCs w:val="30"/>
        </w:rPr>
        <w:t xml:space="preserve">ы </w:t>
      </w:r>
      <w:r w:rsidR="0017756F">
        <w:rPr>
          <w:rFonts w:ascii="Times New Roman" w:eastAsia="Times New Roman" w:hAnsi="Times New Roman" w:cs="Times New Roman"/>
          <w:sz w:val="30"/>
          <w:szCs w:val="30"/>
        </w:rPr>
        <w:br/>
        <w:t xml:space="preserve">в запланированном </w:t>
      </w:r>
      <w:proofErr w:type="gramStart"/>
      <w:r w:rsidR="0017756F">
        <w:rPr>
          <w:rFonts w:ascii="Times New Roman" w:eastAsia="Times New Roman" w:hAnsi="Times New Roman" w:cs="Times New Roman"/>
          <w:sz w:val="30"/>
          <w:szCs w:val="30"/>
        </w:rPr>
        <w:t>объеме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2850D0" w:rsidRPr="00FE41BB" w:rsidRDefault="002850D0" w:rsidP="005E10F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E41BB">
        <w:rPr>
          <w:rFonts w:ascii="Times New Roman" w:eastAsia="Times New Roman" w:hAnsi="Times New Roman" w:cs="Times New Roman"/>
          <w:sz w:val="30"/>
          <w:szCs w:val="30"/>
        </w:rPr>
        <w:t xml:space="preserve">управление архитектуры администрации города на сумму </w:t>
      </w:r>
      <w:r w:rsidRPr="00FE41BB">
        <w:rPr>
          <w:rFonts w:ascii="Times New Roman" w:eastAsia="Times New Roman" w:hAnsi="Times New Roman" w:cs="Times New Roman"/>
          <w:sz w:val="30"/>
          <w:szCs w:val="30"/>
        </w:rPr>
        <w:br/>
      </w:r>
      <w:r w:rsidR="00002444" w:rsidRPr="00FE41BB">
        <w:rPr>
          <w:rFonts w:ascii="Times New Roman" w:eastAsia="Times New Roman" w:hAnsi="Times New Roman" w:cs="Times New Roman"/>
          <w:sz w:val="30"/>
          <w:szCs w:val="30"/>
        </w:rPr>
        <w:t>195</w:t>
      </w:r>
      <w:r w:rsidRPr="00FE41BB">
        <w:rPr>
          <w:rFonts w:ascii="Times New Roman" w:eastAsia="Times New Roman" w:hAnsi="Times New Roman" w:cs="Times New Roman"/>
          <w:sz w:val="30"/>
          <w:szCs w:val="30"/>
        </w:rPr>
        <w:t xml:space="preserve">  млн. рублей от продажи права на заключение договора на установку и  эксплуатацию рекламных конструкций;</w:t>
      </w:r>
    </w:p>
    <w:p w:rsidR="002850D0" w:rsidRPr="00BB3FF9" w:rsidRDefault="00002444" w:rsidP="005E10F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E41BB">
        <w:rPr>
          <w:rFonts w:ascii="Times New Roman" w:eastAsia="Times New Roman" w:hAnsi="Times New Roman" w:cs="Times New Roman"/>
          <w:sz w:val="30"/>
          <w:szCs w:val="30"/>
        </w:rPr>
        <w:t>департамент городского хозяйства</w:t>
      </w:r>
      <w:r w:rsidR="002850D0" w:rsidRPr="00FE41BB">
        <w:rPr>
          <w:rFonts w:ascii="Times New Roman" w:eastAsia="Times New Roman" w:hAnsi="Times New Roman" w:cs="Times New Roman"/>
          <w:sz w:val="30"/>
          <w:szCs w:val="30"/>
        </w:rPr>
        <w:t xml:space="preserve"> администрации города на сумму </w:t>
      </w:r>
      <w:r w:rsidRPr="00FE41BB">
        <w:rPr>
          <w:rFonts w:ascii="Times New Roman" w:eastAsia="Times New Roman" w:hAnsi="Times New Roman" w:cs="Times New Roman"/>
          <w:sz w:val="30"/>
          <w:szCs w:val="30"/>
        </w:rPr>
        <w:t>4</w:t>
      </w:r>
      <w:r w:rsidR="000353A5">
        <w:rPr>
          <w:rFonts w:ascii="Times New Roman" w:eastAsia="Times New Roman" w:hAnsi="Times New Roman" w:cs="Times New Roman"/>
          <w:sz w:val="30"/>
          <w:szCs w:val="30"/>
        </w:rPr>
        <w:t>80</w:t>
      </w:r>
      <w:r w:rsidR="002850D0" w:rsidRPr="00FE41BB">
        <w:rPr>
          <w:rFonts w:ascii="Times New Roman" w:eastAsia="Times New Roman" w:hAnsi="Times New Roman" w:cs="Times New Roman"/>
          <w:sz w:val="30"/>
          <w:szCs w:val="30"/>
        </w:rPr>
        <w:t xml:space="preserve"> тыс. рублей</w:t>
      </w:r>
      <w:r w:rsidRPr="00FE41B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850D0" w:rsidRPr="00FE41BB">
        <w:rPr>
          <w:rFonts w:ascii="Times New Roman" w:eastAsia="Times New Roman" w:hAnsi="Times New Roman" w:cs="Times New Roman"/>
          <w:sz w:val="30"/>
          <w:szCs w:val="30"/>
        </w:rPr>
        <w:t>от предоставле</w:t>
      </w:r>
      <w:r w:rsidR="00FE41BB">
        <w:rPr>
          <w:rFonts w:ascii="Times New Roman" w:eastAsia="Times New Roman" w:hAnsi="Times New Roman" w:cs="Times New Roman"/>
          <w:sz w:val="30"/>
          <w:szCs w:val="30"/>
        </w:rPr>
        <w:t xml:space="preserve">ния на платной основе </w:t>
      </w:r>
      <w:r w:rsidR="002850D0" w:rsidRPr="00FE41BB">
        <w:rPr>
          <w:rFonts w:ascii="Times New Roman" w:eastAsia="Times New Roman" w:hAnsi="Times New Roman" w:cs="Times New Roman"/>
          <w:sz w:val="30"/>
          <w:szCs w:val="30"/>
        </w:rPr>
        <w:t>парковочных мест.</w:t>
      </w:r>
    </w:p>
    <w:p w:rsidR="000C7625" w:rsidRDefault="000C7625" w:rsidP="005E10F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u w:val="single"/>
        </w:rPr>
      </w:pPr>
    </w:p>
    <w:p w:rsidR="00396BE5" w:rsidRDefault="009D064E" w:rsidP="005E10F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B3FF9">
        <w:rPr>
          <w:rFonts w:ascii="Times New Roman" w:eastAsia="Times New Roman" w:hAnsi="Times New Roman" w:cs="Times New Roman"/>
          <w:sz w:val="30"/>
          <w:szCs w:val="30"/>
        </w:rPr>
        <w:t xml:space="preserve">В целом на 01.01.2019 недоимка по налоговым </w:t>
      </w:r>
      <w:r w:rsidR="00FE41BB">
        <w:rPr>
          <w:rFonts w:ascii="Times New Roman" w:eastAsia="Times New Roman" w:hAnsi="Times New Roman" w:cs="Times New Roman"/>
          <w:sz w:val="30"/>
          <w:szCs w:val="30"/>
        </w:rPr>
        <w:br/>
      </w:r>
      <w:r w:rsidRPr="00BB3FF9">
        <w:rPr>
          <w:rFonts w:ascii="Times New Roman" w:eastAsia="Times New Roman" w:hAnsi="Times New Roman" w:cs="Times New Roman"/>
          <w:sz w:val="30"/>
          <w:szCs w:val="30"/>
        </w:rPr>
        <w:t xml:space="preserve">и неналоговым доходам составила довольно значительную сумму </w:t>
      </w:r>
      <w:r w:rsidR="00FE41BB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BB3FF9">
        <w:rPr>
          <w:rFonts w:ascii="Times New Roman" w:eastAsia="Times New Roman" w:hAnsi="Times New Roman" w:cs="Times New Roman"/>
          <w:sz w:val="30"/>
          <w:szCs w:val="30"/>
        </w:rPr>
        <w:t xml:space="preserve"> 1</w:t>
      </w:r>
      <w:r w:rsidR="00984DE4">
        <w:rPr>
          <w:rFonts w:ascii="Times New Roman" w:eastAsia="Times New Roman" w:hAnsi="Times New Roman" w:cs="Times New Roman"/>
          <w:sz w:val="30"/>
          <w:szCs w:val="30"/>
        </w:rPr>
        <w:t> </w:t>
      </w:r>
      <w:proofErr w:type="gramStart"/>
      <w:r w:rsidR="00FE41BB">
        <w:rPr>
          <w:rFonts w:ascii="Times New Roman" w:eastAsia="Times New Roman" w:hAnsi="Times New Roman" w:cs="Times New Roman"/>
          <w:sz w:val="30"/>
          <w:szCs w:val="30"/>
        </w:rPr>
        <w:t>млрд</w:t>
      </w:r>
      <w:proofErr w:type="gramEnd"/>
      <w:r w:rsidR="00FE41BB">
        <w:rPr>
          <w:rFonts w:ascii="Times New Roman" w:eastAsia="Times New Roman" w:hAnsi="Times New Roman" w:cs="Times New Roman"/>
          <w:sz w:val="30"/>
          <w:szCs w:val="30"/>
        </w:rPr>
        <w:t> 960 </w:t>
      </w:r>
      <w:r w:rsidRPr="00BB3FF9">
        <w:rPr>
          <w:rFonts w:ascii="Times New Roman" w:eastAsia="Times New Roman" w:hAnsi="Times New Roman" w:cs="Times New Roman"/>
          <w:sz w:val="30"/>
          <w:szCs w:val="30"/>
        </w:rPr>
        <w:t xml:space="preserve">млн. рублей и увеличилась к предыдущему периоду на 5%. </w:t>
      </w:r>
    </w:p>
    <w:p w:rsidR="001B68BA" w:rsidRDefault="001B68BA" w:rsidP="005E10F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Две трети (2/3) неуплаченных в срок платежей приходится </w:t>
      </w:r>
      <w:r w:rsidR="00FE41BB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>на неналоговые доходы</w:t>
      </w:r>
      <w:r w:rsidR="0047051C">
        <w:rPr>
          <w:rFonts w:ascii="Times New Roman" w:eastAsia="Times New Roman" w:hAnsi="Times New Roman" w:cs="Times New Roman"/>
          <w:sz w:val="30"/>
          <w:szCs w:val="30"/>
        </w:rPr>
        <w:t xml:space="preserve">, что составляет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порядка полутора миллионов рублей. В основном это недобросовестные арендаторы земельных участков и муниципальных </w:t>
      </w:r>
      <w:r w:rsidR="0047051C">
        <w:rPr>
          <w:rFonts w:ascii="Times New Roman" w:eastAsia="Times New Roman" w:hAnsi="Times New Roman" w:cs="Times New Roman"/>
          <w:sz w:val="30"/>
          <w:szCs w:val="30"/>
        </w:rPr>
        <w:t>помещений</w:t>
      </w:r>
      <w:r>
        <w:rPr>
          <w:rFonts w:ascii="Times New Roman" w:eastAsia="Times New Roman" w:hAnsi="Times New Roman" w:cs="Times New Roman"/>
          <w:sz w:val="30"/>
          <w:szCs w:val="30"/>
        </w:rPr>
        <w:t>, а также подрядчики</w:t>
      </w:r>
      <w:r w:rsidR="0017756F">
        <w:rPr>
          <w:rFonts w:ascii="Times New Roman" w:eastAsia="Times New Roman" w:hAnsi="Times New Roman" w:cs="Times New Roman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1B68BA">
        <w:rPr>
          <w:rFonts w:ascii="Times New Roman" w:eastAsia="Times New Roman" w:hAnsi="Times New Roman" w:cs="Times New Roman"/>
          <w:sz w:val="30"/>
          <w:szCs w:val="30"/>
        </w:rPr>
        <w:lastRenderedPageBreak/>
        <w:t>неисполн</w:t>
      </w:r>
      <w:r>
        <w:rPr>
          <w:rFonts w:ascii="Times New Roman" w:eastAsia="Times New Roman" w:hAnsi="Times New Roman" w:cs="Times New Roman"/>
          <w:sz w:val="30"/>
          <w:szCs w:val="30"/>
        </w:rPr>
        <w:t>ившие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B68BA">
        <w:rPr>
          <w:rFonts w:ascii="Times New Roman" w:eastAsia="Times New Roman" w:hAnsi="Times New Roman" w:cs="Times New Roman"/>
          <w:sz w:val="30"/>
          <w:szCs w:val="30"/>
        </w:rPr>
        <w:t>надлежащ</w:t>
      </w:r>
      <w:r>
        <w:rPr>
          <w:rFonts w:ascii="Times New Roman" w:eastAsia="Times New Roman" w:hAnsi="Times New Roman" w:cs="Times New Roman"/>
          <w:sz w:val="30"/>
          <w:szCs w:val="30"/>
        </w:rPr>
        <w:t>им</w:t>
      </w:r>
      <w:r w:rsidRPr="001B68B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образом </w:t>
      </w:r>
      <w:r w:rsidRPr="001B68BA">
        <w:rPr>
          <w:rFonts w:ascii="Times New Roman" w:eastAsia="Times New Roman" w:hAnsi="Times New Roman" w:cs="Times New Roman"/>
          <w:sz w:val="30"/>
          <w:szCs w:val="30"/>
        </w:rPr>
        <w:t>обязательств</w:t>
      </w:r>
      <w:r>
        <w:rPr>
          <w:rFonts w:ascii="Times New Roman" w:eastAsia="Times New Roman" w:hAnsi="Times New Roman" w:cs="Times New Roman"/>
          <w:sz w:val="30"/>
          <w:szCs w:val="30"/>
        </w:rPr>
        <w:t>а</w:t>
      </w:r>
      <w:r w:rsidRPr="001B68BA">
        <w:rPr>
          <w:rFonts w:ascii="Times New Roman" w:eastAsia="Times New Roman" w:hAnsi="Times New Roman" w:cs="Times New Roman"/>
          <w:sz w:val="30"/>
          <w:szCs w:val="30"/>
        </w:rPr>
        <w:t xml:space="preserve"> по муниципальным контрактам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9D064E" w:rsidRPr="00BB3FF9" w:rsidRDefault="009D064E" w:rsidP="005E10F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B3FF9">
        <w:rPr>
          <w:rFonts w:ascii="Times New Roman" w:eastAsia="Times New Roman" w:hAnsi="Times New Roman" w:cs="Times New Roman"/>
          <w:sz w:val="30"/>
          <w:szCs w:val="30"/>
        </w:rPr>
        <w:t>Существенным фактором является возможность взыскания только</w:t>
      </w:r>
      <w:r w:rsidR="0047051C">
        <w:rPr>
          <w:rFonts w:ascii="Times New Roman" w:eastAsia="Times New Roman" w:hAnsi="Times New Roman" w:cs="Times New Roman"/>
          <w:sz w:val="30"/>
          <w:szCs w:val="30"/>
        </w:rPr>
        <w:t xml:space="preserve"> 70%</w:t>
      </w:r>
      <w:r w:rsidRPr="00BB3FF9">
        <w:rPr>
          <w:rFonts w:ascii="Times New Roman" w:eastAsia="Times New Roman" w:hAnsi="Times New Roman" w:cs="Times New Roman"/>
          <w:sz w:val="30"/>
          <w:szCs w:val="30"/>
        </w:rPr>
        <w:t xml:space="preserve"> из указанной суммы недоимки</w:t>
      </w:r>
      <w:r w:rsidR="001B68BA">
        <w:rPr>
          <w:rFonts w:ascii="Times New Roman" w:eastAsia="Times New Roman" w:hAnsi="Times New Roman" w:cs="Times New Roman"/>
          <w:sz w:val="30"/>
          <w:szCs w:val="30"/>
        </w:rPr>
        <w:t xml:space="preserve"> по неналоговым платежам</w:t>
      </w:r>
      <w:r w:rsidRPr="00BB3FF9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EB0D84" w:rsidRPr="00BB3FF9" w:rsidRDefault="00EB0D84" w:rsidP="00897F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B3FF9">
        <w:rPr>
          <w:rFonts w:ascii="Times New Roman" w:eastAsia="Times New Roman" w:hAnsi="Times New Roman" w:cs="Times New Roman"/>
          <w:sz w:val="30"/>
          <w:szCs w:val="30"/>
        </w:rPr>
        <w:t xml:space="preserve">Учитывая </w:t>
      </w:r>
      <w:r w:rsidR="002850D0">
        <w:rPr>
          <w:rFonts w:ascii="Times New Roman" w:eastAsia="Times New Roman" w:hAnsi="Times New Roman" w:cs="Times New Roman"/>
          <w:sz w:val="30"/>
          <w:szCs w:val="30"/>
        </w:rPr>
        <w:t>признаки системности указанных недостатков</w:t>
      </w:r>
      <w:r w:rsidR="00BF2548" w:rsidRPr="00BB3FF9">
        <w:rPr>
          <w:rFonts w:ascii="Times New Roman" w:eastAsia="Times New Roman" w:hAnsi="Times New Roman" w:cs="Times New Roman"/>
          <w:sz w:val="30"/>
          <w:szCs w:val="30"/>
        </w:rPr>
        <w:t>,</w:t>
      </w:r>
      <w:r w:rsidR="002850D0">
        <w:rPr>
          <w:rFonts w:ascii="Times New Roman" w:eastAsia="Times New Roman" w:hAnsi="Times New Roman" w:cs="Times New Roman"/>
          <w:sz w:val="30"/>
          <w:szCs w:val="30"/>
        </w:rPr>
        <w:t xml:space="preserve"> ежегодно повторяющихся,</w:t>
      </w:r>
      <w:r w:rsidRPr="00BB3FF9">
        <w:rPr>
          <w:rFonts w:ascii="Times New Roman" w:eastAsia="Times New Roman" w:hAnsi="Times New Roman" w:cs="Times New Roman"/>
          <w:sz w:val="30"/>
          <w:szCs w:val="30"/>
        </w:rPr>
        <w:t xml:space="preserve"> предлагаем главным администраторам доходов более </w:t>
      </w:r>
      <w:r w:rsidRPr="00FE41BB">
        <w:rPr>
          <w:rFonts w:ascii="Times New Roman" w:eastAsia="Times New Roman" w:hAnsi="Times New Roman" w:cs="Times New Roman"/>
          <w:sz w:val="30"/>
          <w:szCs w:val="30"/>
        </w:rPr>
        <w:t>реалистично подходить к планированию объемов бюджетных поступлений</w:t>
      </w:r>
      <w:r w:rsidR="009D064E" w:rsidRPr="00FE41BB">
        <w:rPr>
          <w:rFonts w:ascii="Times New Roman" w:eastAsia="Times New Roman" w:hAnsi="Times New Roman" w:cs="Times New Roman"/>
          <w:sz w:val="30"/>
          <w:szCs w:val="30"/>
        </w:rPr>
        <w:t xml:space="preserve">, своевременно проводить </w:t>
      </w:r>
      <w:proofErr w:type="spellStart"/>
      <w:r w:rsidR="009D064E" w:rsidRPr="00FE41BB">
        <w:rPr>
          <w:rFonts w:ascii="Times New Roman" w:eastAsia="Times New Roman" w:hAnsi="Times New Roman" w:cs="Times New Roman"/>
          <w:sz w:val="30"/>
          <w:szCs w:val="30"/>
        </w:rPr>
        <w:t>претензионно</w:t>
      </w:r>
      <w:proofErr w:type="spellEnd"/>
      <w:r w:rsidR="009D064E" w:rsidRPr="00FE41BB">
        <w:rPr>
          <w:rFonts w:ascii="Times New Roman" w:eastAsia="Times New Roman" w:hAnsi="Times New Roman" w:cs="Times New Roman"/>
          <w:sz w:val="30"/>
          <w:szCs w:val="30"/>
        </w:rPr>
        <w:t xml:space="preserve"> - исковую работу, </w:t>
      </w:r>
      <w:r w:rsidRPr="0017756F">
        <w:rPr>
          <w:rFonts w:ascii="Times New Roman" w:eastAsia="Times New Roman" w:hAnsi="Times New Roman" w:cs="Times New Roman"/>
          <w:sz w:val="30"/>
          <w:szCs w:val="30"/>
        </w:rPr>
        <w:t>пр</w:t>
      </w:r>
      <w:r w:rsidR="002850D0" w:rsidRPr="0017756F">
        <w:rPr>
          <w:rFonts w:ascii="Times New Roman" w:eastAsia="Times New Roman" w:hAnsi="Times New Roman" w:cs="Times New Roman"/>
          <w:sz w:val="30"/>
          <w:szCs w:val="30"/>
        </w:rPr>
        <w:t>оработать вопрос о списании безнадежных к взысканию недоимок</w:t>
      </w:r>
      <w:r w:rsidRPr="0017756F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FB1954" w:rsidRDefault="00FB1954" w:rsidP="004965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636B1E" w:rsidRPr="00772F2D" w:rsidRDefault="00772F2D" w:rsidP="00772F2D">
      <w:pPr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Повышение уровня </w:t>
      </w:r>
      <w:r w:rsidRPr="00906B46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освоения бюджетных расходов </w:t>
      </w:r>
      <w:r w:rsidRPr="00906B46">
        <w:rPr>
          <w:rFonts w:ascii="Times New Roman" w:eastAsia="Calibri" w:hAnsi="Times New Roman" w:cs="Times New Roman"/>
          <w:sz w:val="30"/>
          <w:szCs w:val="30"/>
          <w:lang w:eastAsia="en-US"/>
        </w:rPr>
        <w:br/>
      </w:r>
      <w:r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на 18,7% отмечено нами как </w:t>
      </w:r>
      <w:r w:rsidR="002130C4">
        <w:rPr>
          <w:rFonts w:ascii="Times New Roman" w:eastAsia="Calibri" w:hAnsi="Times New Roman" w:cs="Times New Roman"/>
          <w:sz w:val="30"/>
          <w:szCs w:val="30"/>
          <w:lang w:eastAsia="en-US"/>
        </w:rPr>
        <w:t>п</w:t>
      </w:r>
      <w:r w:rsidR="00636B1E"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>оложительн</w:t>
      </w:r>
      <w:r w:rsidR="002130C4">
        <w:rPr>
          <w:rFonts w:ascii="Times New Roman" w:eastAsia="Calibri" w:hAnsi="Times New Roman" w:cs="Times New Roman"/>
          <w:sz w:val="30"/>
          <w:szCs w:val="30"/>
          <w:lang w:eastAsia="en-US"/>
        </w:rPr>
        <w:t>ый фактор, такую тенденцию необходимо поддержать и в этом году</w:t>
      </w:r>
      <w:r w:rsidR="00636B1E"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</w:p>
    <w:p w:rsidR="00EF0797" w:rsidRDefault="002130C4" w:rsidP="00772F2D">
      <w:pPr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Из </w:t>
      </w:r>
      <w:r w:rsidR="00906B46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планируемого 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объема расходов в сумме 34,3 </w:t>
      </w:r>
      <w:r w:rsidRPr="002130C4">
        <w:rPr>
          <w:rFonts w:ascii="Times New Roman" w:eastAsia="Calibri" w:hAnsi="Times New Roman" w:cs="Times New Roman"/>
          <w:sz w:val="30"/>
          <w:szCs w:val="30"/>
          <w:lang w:eastAsia="en-US"/>
        </w:rPr>
        <w:t>мл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рд. </w:t>
      </w:r>
      <w:r w:rsidRPr="002130C4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рублей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eastAsia="en-US"/>
        </w:rPr>
        <w:t>н</w:t>
      </w:r>
      <w:r w:rsidR="00636B1E"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>еосвоено</w:t>
      </w:r>
      <w:proofErr w:type="spellEnd"/>
      <w:r w:rsidR="00636B1E"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2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,</w:t>
      </w:r>
      <w:r w:rsidR="00636B1E"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>0 мл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рд</w:t>
      </w:r>
      <w:r w:rsidR="00636B1E"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>. </w:t>
      </w:r>
      <w:r w:rsidR="00EF0797"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>рублей</w:t>
      </w:r>
      <w:r w:rsidR="00636B1E"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, что поясняется объективными причинами: </w:t>
      </w:r>
      <w:r w:rsidR="00EF0797"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>экономи</w:t>
      </w:r>
      <w:r w:rsidR="00636B1E"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>ей</w:t>
      </w:r>
      <w:r w:rsidR="00EF0797"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="00636B1E"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>на</w:t>
      </w:r>
      <w:r w:rsidR="00EF0797"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торга</w:t>
      </w:r>
      <w:r w:rsidR="00636B1E"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>х</w:t>
      </w:r>
      <w:r w:rsidR="00EF0797"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, </w:t>
      </w:r>
      <w:r w:rsidR="00636B1E"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экономией расходов на обслуживание муниципального долга, экономией средств резервного фонда в связи </w:t>
      </w:r>
      <w:r w:rsidR="006813CD">
        <w:rPr>
          <w:rFonts w:ascii="Times New Roman" w:eastAsia="Calibri" w:hAnsi="Times New Roman" w:cs="Times New Roman"/>
          <w:sz w:val="30"/>
          <w:szCs w:val="30"/>
          <w:lang w:eastAsia="en-US"/>
        </w:rPr>
        <w:br/>
      </w:r>
      <w:r w:rsidR="00636B1E"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>с благоприятной обстановкой</w:t>
      </w:r>
      <w:r w:rsidR="00CE3C11"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>,</w:t>
      </w:r>
      <w:r w:rsidR="00636B1E"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="00EF0797"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>расторжени</w:t>
      </w:r>
      <w:r w:rsidR="00636B1E"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>ем</w:t>
      </w:r>
      <w:r w:rsidR="00EF0797"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муниципальных контрактов</w:t>
      </w:r>
      <w:r w:rsidR="00CE3C11"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  <w:r w:rsidR="00984DE4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Такой размер экономии и </w:t>
      </w:r>
      <w:proofErr w:type="spellStart"/>
      <w:r w:rsidR="00984DE4">
        <w:rPr>
          <w:rFonts w:ascii="Times New Roman" w:eastAsia="Calibri" w:hAnsi="Times New Roman" w:cs="Times New Roman"/>
          <w:sz w:val="30"/>
          <w:szCs w:val="30"/>
          <w:lang w:eastAsia="en-US"/>
        </w:rPr>
        <w:t>неосвоения</w:t>
      </w:r>
      <w:proofErr w:type="spellEnd"/>
      <w:r w:rsidR="00984DE4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средств является следствием возросшего объема расходов. </w:t>
      </w:r>
    </w:p>
    <w:p w:rsidR="00984DE4" w:rsidRDefault="0017756F" w:rsidP="00772F2D">
      <w:pPr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>В то </w:t>
      </w:r>
      <w:r w:rsidR="00984DE4">
        <w:rPr>
          <w:rFonts w:ascii="Times New Roman" w:eastAsia="Calibri" w:hAnsi="Times New Roman" w:cs="Times New Roman"/>
          <w:sz w:val="30"/>
          <w:szCs w:val="30"/>
          <w:lang w:eastAsia="en-US"/>
        </w:rPr>
        <w:t>же время</w:t>
      </w:r>
      <w:r w:rsidR="00C40B5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, требуется </w:t>
      </w:r>
      <w:r w:rsidR="00984DE4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более </w:t>
      </w:r>
      <w:r w:rsidR="00C40B5D">
        <w:rPr>
          <w:rFonts w:ascii="Times New Roman" w:eastAsia="Calibri" w:hAnsi="Times New Roman" w:cs="Times New Roman"/>
          <w:sz w:val="30"/>
          <w:szCs w:val="30"/>
          <w:lang w:eastAsia="en-US"/>
        </w:rPr>
        <w:t>взвешенно</w:t>
      </w:r>
      <w:r w:rsidR="00984DE4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подходить к </w:t>
      </w:r>
      <w:r w:rsidR="00C40B5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итоговым </w:t>
      </w:r>
      <w:r w:rsidR="00984DE4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корректировкам бюджетных </w:t>
      </w:r>
      <w:r w:rsidR="00C40B5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назначений. </w:t>
      </w:r>
      <w:r w:rsidR="00984DE4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</w:p>
    <w:p w:rsidR="00906B46" w:rsidRDefault="00906B46" w:rsidP="00772F2D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  <w:u w:val="single"/>
          <w:lang w:eastAsia="en-US"/>
        </w:rPr>
      </w:pPr>
    </w:p>
    <w:p w:rsidR="00CE3C11" w:rsidRPr="00772F2D" w:rsidRDefault="00CE3C11" w:rsidP="00772F2D">
      <w:pPr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Большая часть расходов бюджета города (а это 96,2%) </w:t>
      </w:r>
      <w:r w:rsidR="002130C4">
        <w:rPr>
          <w:rFonts w:ascii="Times New Roman" w:eastAsia="Calibri" w:hAnsi="Times New Roman" w:cs="Times New Roman"/>
          <w:sz w:val="30"/>
          <w:szCs w:val="30"/>
          <w:lang w:eastAsia="en-US"/>
        </w:rPr>
        <w:t>реализуется</w:t>
      </w:r>
      <w:r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в </w:t>
      </w:r>
      <w:proofErr w:type="gramStart"/>
      <w:r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>рамках</w:t>
      </w:r>
      <w:proofErr w:type="gramEnd"/>
      <w:r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13 муниципальных программ, что соответствует требованиям Бюджетного кодекса РФ. Такой высокий уровень был заложен целевым индикатором муниципальной программы «Управление муниципальными финансами» </w:t>
      </w:r>
      <w:r w:rsidR="00897F61"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>(</w:t>
      </w:r>
      <w:r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>не менее 94%</w:t>
      </w:r>
      <w:r w:rsidR="00897F61"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>)</w:t>
      </w:r>
      <w:r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и даже перевыполнен.</w:t>
      </w:r>
    </w:p>
    <w:p w:rsidR="00002444" w:rsidRPr="00906B46" w:rsidRDefault="00002444" w:rsidP="00772F2D">
      <w:pPr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906B46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С высоким уровнем – более 95% освоены расходы по 8-ми муниципальным программам из 13-ти </w:t>
      </w:r>
      <w:proofErr w:type="gramStart"/>
      <w:r w:rsidRPr="00906B46">
        <w:rPr>
          <w:rFonts w:ascii="Times New Roman" w:eastAsia="Calibri" w:hAnsi="Times New Roman" w:cs="Times New Roman"/>
          <w:sz w:val="30"/>
          <w:szCs w:val="30"/>
          <w:lang w:eastAsia="en-US"/>
        </w:rPr>
        <w:t>действовавших</w:t>
      </w:r>
      <w:proofErr w:type="gramEnd"/>
      <w:r w:rsidRPr="00906B46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</w:p>
    <w:p w:rsidR="0017756F" w:rsidRPr="00906B46" w:rsidRDefault="00002444" w:rsidP="0017756F">
      <w:pPr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906B46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Самый низкий процент исполнения – 76% сложился </w:t>
      </w:r>
      <w:r w:rsidR="0017756F">
        <w:rPr>
          <w:rFonts w:ascii="Times New Roman" w:eastAsia="Calibri" w:hAnsi="Times New Roman" w:cs="Times New Roman"/>
          <w:sz w:val="30"/>
          <w:szCs w:val="30"/>
          <w:lang w:eastAsia="en-US"/>
        </w:rPr>
        <w:br/>
      </w:r>
      <w:r w:rsidRPr="00906B46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по муниципальной программе «Создание условий для развития предпринимательства в </w:t>
      </w:r>
      <w:proofErr w:type="gramStart"/>
      <w:r w:rsidRPr="00906B46">
        <w:rPr>
          <w:rFonts w:ascii="Times New Roman" w:eastAsia="Calibri" w:hAnsi="Times New Roman" w:cs="Times New Roman"/>
          <w:sz w:val="30"/>
          <w:szCs w:val="30"/>
          <w:lang w:eastAsia="en-US"/>
        </w:rPr>
        <w:t>городе</w:t>
      </w:r>
      <w:proofErr w:type="gramEnd"/>
      <w:r w:rsidRPr="00906B46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Красноярске»</w:t>
      </w:r>
      <w:r w:rsidR="00906B46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  <w:r w:rsidRPr="00906B46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</w:p>
    <w:p w:rsidR="006A5914" w:rsidRDefault="006A5914" w:rsidP="00772F2D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  <w:u w:val="single"/>
          <w:lang w:eastAsia="en-US"/>
        </w:rPr>
      </w:pPr>
    </w:p>
    <w:p w:rsidR="00CE3C11" w:rsidRDefault="006A5914" w:rsidP="00772F2D">
      <w:pPr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>Н</w:t>
      </w:r>
      <w:r w:rsidR="00CE3C11"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есмотря на высокий уровень достижения показателей 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br/>
      </w:r>
      <w:r w:rsidR="00CE3C11"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и индикаторов результативности муниципальных программ (достигли </w:t>
      </w:r>
      <w:r w:rsidR="00CE3C11"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lastRenderedPageBreak/>
        <w:t>запланированных значений 23</w:t>
      </w:r>
      <w:r w:rsidR="00002444">
        <w:rPr>
          <w:rFonts w:ascii="Times New Roman" w:eastAsia="Calibri" w:hAnsi="Times New Roman" w:cs="Times New Roman"/>
          <w:sz w:val="30"/>
          <w:szCs w:val="30"/>
          <w:lang w:eastAsia="en-US"/>
        </w:rPr>
        <w:t>2</w:t>
      </w:r>
      <w:r w:rsidR="00CE3C11"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из 276 показателей или </w:t>
      </w:r>
      <w:r w:rsidR="00002444">
        <w:rPr>
          <w:rFonts w:ascii="Times New Roman" w:eastAsia="Calibri" w:hAnsi="Times New Roman" w:cs="Times New Roman"/>
          <w:sz w:val="30"/>
          <w:szCs w:val="30"/>
          <w:lang w:eastAsia="en-US"/>
        </w:rPr>
        <w:t>84</w:t>
      </w:r>
      <w:r w:rsidR="00CE3C11"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% </w:t>
      </w:r>
      <w:r w:rsidR="00906B46">
        <w:rPr>
          <w:rFonts w:ascii="Times New Roman" w:eastAsia="Calibri" w:hAnsi="Times New Roman" w:cs="Times New Roman"/>
          <w:sz w:val="30"/>
          <w:szCs w:val="30"/>
          <w:lang w:eastAsia="en-US"/>
        </w:rPr>
        <w:br/>
      </w:r>
      <w:r w:rsidR="00CE3C11"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от общего </w:t>
      </w:r>
      <w:r w:rsidR="002E725C"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их </w:t>
      </w:r>
      <w:r w:rsidR="00CE3C11"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>числа)</w:t>
      </w:r>
      <w:r w:rsidR="002E725C"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, Контрольно-счетная палата отмечает </w:t>
      </w:r>
      <w:r w:rsidR="00906B46">
        <w:rPr>
          <w:rFonts w:ascii="Times New Roman" w:eastAsia="Calibri" w:hAnsi="Times New Roman" w:cs="Times New Roman"/>
          <w:sz w:val="30"/>
          <w:szCs w:val="30"/>
          <w:lang w:eastAsia="en-US"/>
        </w:rPr>
        <w:br/>
      </w:r>
      <w:r w:rsidR="002E725C"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>их непрозрачность, поскольку отсутствуют официально утвержденные методики расчета, либо не предполагается их определение на основе данных государственного статистического наблюдения.</w:t>
      </w:r>
    </w:p>
    <w:p w:rsidR="002130C4" w:rsidRDefault="002130C4" w:rsidP="00772F2D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  <w:u w:val="single"/>
          <w:lang w:eastAsia="en-US"/>
        </w:rPr>
      </w:pPr>
    </w:p>
    <w:p w:rsidR="002E725C" w:rsidRPr="00772F2D" w:rsidRDefault="002E725C" w:rsidP="00772F2D">
      <w:pPr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906B46">
        <w:rPr>
          <w:rFonts w:ascii="Times New Roman" w:eastAsia="Calibri" w:hAnsi="Times New Roman" w:cs="Times New Roman"/>
          <w:sz w:val="30"/>
          <w:szCs w:val="30"/>
          <w:lang w:eastAsia="en-US"/>
        </w:rPr>
        <w:t>На долю расходов капитального характера</w:t>
      </w:r>
      <w:r w:rsidRPr="00772F2D">
        <w:rPr>
          <w:rFonts w:ascii="Times New Roman" w:eastAsia="Calibri" w:hAnsi="Times New Roman" w:cs="Times New Roman"/>
          <w:b/>
          <w:i/>
          <w:sz w:val="30"/>
          <w:szCs w:val="30"/>
          <w:lang w:eastAsia="en-US"/>
        </w:rPr>
        <w:t xml:space="preserve"> </w:t>
      </w:r>
      <w:r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>в 2018 году приходилось 28,2%</w:t>
      </w:r>
      <w:r w:rsidR="002130C4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или 9,7 </w:t>
      </w:r>
      <w:r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>мл</w:t>
      </w:r>
      <w:r w:rsidR="002130C4">
        <w:rPr>
          <w:rFonts w:ascii="Times New Roman" w:eastAsia="Calibri" w:hAnsi="Times New Roman" w:cs="Times New Roman"/>
          <w:sz w:val="30"/>
          <w:szCs w:val="30"/>
          <w:lang w:eastAsia="en-US"/>
        </w:rPr>
        <w:t>рд</w:t>
      </w:r>
      <w:r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. рублей, </w:t>
      </w:r>
      <w:r w:rsidR="00442E7D"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>и</w:t>
      </w:r>
      <w:r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з них </w:t>
      </w:r>
      <w:r w:rsidR="002130C4">
        <w:rPr>
          <w:rFonts w:ascii="Times New Roman" w:eastAsia="Calibri" w:hAnsi="Times New Roman" w:cs="Times New Roman"/>
          <w:sz w:val="30"/>
          <w:szCs w:val="30"/>
          <w:lang w:eastAsia="en-US"/>
        </w:rPr>
        <w:t>почти 8,0</w:t>
      </w:r>
      <w:r w:rsidR="00442E7D"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мл</w:t>
      </w:r>
      <w:r w:rsidR="002130C4">
        <w:rPr>
          <w:rFonts w:ascii="Times New Roman" w:eastAsia="Calibri" w:hAnsi="Times New Roman" w:cs="Times New Roman"/>
          <w:sz w:val="30"/>
          <w:szCs w:val="30"/>
          <w:lang w:eastAsia="en-US"/>
        </w:rPr>
        <w:t>рд</w:t>
      </w:r>
      <w:r w:rsidR="00442E7D"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. рублей израсходовано </w:t>
      </w:r>
      <w:r w:rsidRPr="00772F2D">
        <w:rPr>
          <w:rFonts w:ascii="Times New Roman" w:eastAsia="Calibri" w:hAnsi="Times New Roman" w:cs="Times New Roman"/>
          <w:sz w:val="30"/>
          <w:szCs w:val="30"/>
          <w:lang w:eastAsia="en-US"/>
        </w:rPr>
        <w:t>на подготовку города к проведению Универсиады.</w:t>
      </w:r>
    </w:p>
    <w:p w:rsidR="00FB1954" w:rsidRPr="00635667" w:rsidRDefault="00442E7D" w:rsidP="00772F2D">
      <w:pPr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Бюджетные инвестиции </w:t>
      </w:r>
      <w:r w:rsidR="00897F61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АИП </w:t>
      </w:r>
      <w:r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в сумме 3</w:t>
      </w:r>
      <w:r w:rsidR="002130C4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 </w:t>
      </w:r>
      <w:proofErr w:type="gramStart"/>
      <w:r w:rsidR="002130C4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млрд</w:t>
      </w:r>
      <w:proofErr w:type="gramEnd"/>
      <w:r w:rsidR="00906B46">
        <w:rPr>
          <w:rFonts w:ascii="Times New Roman" w:eastAsia="Calibri" w:hAnsi="Times New Roman" w:cs="Times New Roman"/>
          <w:sz w:val="30"/>
          <w:szCs w:val="30"/>
          <w:lang w:eastAsia="en-US"/>
        </w:rPr>
        <w:t> 273,5</w:t>
      </w:r>
      <w:r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 млн. </w:t>
      </w:r>
      <w:r w:rsidR="002E725C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рублей </w:t>
      </w:r>
      <w:r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обеспечены освоением в полном объеме </w:t>
      </w:r>
      <w:r w:rsidR="002E725C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только по 8-ми из 46 объектов</w:t>
      </w:r>
      <w:r w:rsidR="00635667">
        <w:rPr>
          <w:rFonts w:ascii="Times New Roman" w:eastAsia="Calibri" w:hAnsi="Times New Roman" w:cs="Times New Roman"/>
          <w:sz w:val="30"/>
          <w:szCs w:val="30"/>
          <w:lang w:eastAsia="en-US"/>
        </w:rPr>
        <w:t>. С</w:t>
      </w:r>
      <w:r w:rsidR="00635667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у</w:t>
      </w:r>
      <w:r w:rsidR="00635667">
        <w:rPr>
          <w:rFonts w:ascii="Times New Roman" w:eastAsia="Calibri" w:hAnsi="Times New Roman" w:cs="Times New Roman"/>
          <w:sz w:val="30"/>
          <w:szCs w:val="30"/>
          <w:lang w:eastAsia="en-US"/>
        </w:rPr>
        <w:t>мма 100% освоения бюджетных инвестиций, а это</w:t>
      </w:r>
      <w:r w:rsidR="0017756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238,0 млн. </w:t>
      </w:r>
      <w:r w:rsidR="00635667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рублей</w:t>
      </w:r>
      <w:r w:rsidR="00635667">
        <w:rPr>
          <w:rFonts w:ascii="Times New Roman" w:eastAsia="Calibri" w:hAnsi="Times New Roman" w:cs="Times New Roman"/>
          <w:sz w:val="30"/>
          <w:szCs w:val="30"/>
          <w:lang w:eastAsia="en-US"/>
        </w:rPr>
        <w:t>,</w:t>
      </w:r>
      <w:r w:rsidR="00635667">
        <w:rPr>
          <w:rFonts w:ascii="Times New Roman" w:eastAsia="Calibri" w:hAnsi="Times New Roman" w:cs="Times New Roman"/>
          <w:sz w:val="30"/>
          <w:szCs w:val="30"/>
          <w:lang w:eastAsia="en-US"/>
        </w:rPr>
        <w:br/>
      </w:r>
      <w:r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составил</w:t>
      </w:r>
      <w:r w:rsidR="00635667">
        <w:rPr>
          <w:rFonts w:ascii="Times New Roman" w:eastAsia="Calibri" w:hAnsi="Times New Roman" w:cs="Times New Roman"/>
          <w:sz w:val="30"/>
          <w:szCs w:val="30"/>
          <w:lang w:eastAsia="en-US"/>
        </w:rPr>
        <w:t>а</w:t>
      </w:r>
      <w:r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только </w:t>
      </w:r>
      <w:r w:rsidR="002E725C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7,3% от </w:t>
      </w:r>
      <w:r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объема инвестиционного портфеля</w:t>
      </w:r>
      <w:r w:rsidR="002E725C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</w:p>
    <w:p w:rsidR="00D57EBB" w:rsidRDefault="00DF712F" w:rsidP="00ED1ECF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D31946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Не осваивались капитальные вложения в общей сумме </w:t>
      </w:r>
      <w:r w:rsidR="006A5914" w:rsidRPr="00D31946">
        <w:rPr>
          <w:rFonts w:ascii="Times New Roman" w:eastAsia="Calibri" w:hAnsi="Times New Roman" w:cs="Times New Roman"/>
          <w:sz w:val="30"/>
          <w:szCs w:val="30"/>
          <w:lang w:eastAsia="en-US"/>
        </w:rPr>
        <w:t>42,4 </w:t>
      </w:r>
      <w:r w:rsidRPr="00D31946">
        <w:rPr>
          <w:rFonts w:ascii="Times New Roman" w:eastAsia="Calibri" w:hAnsi="Times New Roman" w:cs="Times New Roman"/>
          <w:sz w:val="30"/>
          <w:szCs w:val="30"/>
          <w:lang w:eastAsia="en-US"/>
        </w:rPr>
        <w:t>млн. рублей, а соответственно, не проводились работы на 6-ти объектах строительства и реконструкции</w:t>
      </w:r>
      <w:r w:rsidR="00BF0E7B" w:rsidRPr="00D31946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. </w:t>
      </w:r>
      <w:r w:rsidR="0017756F">
        <w:rPr>
          <w:rFonts w:ascii="Times New Roman" w:eastAsia="Calibri" w:hAnsi="Times New Roman" w:cs="Times New Roman"/>
          <w:sz w:val="30"/>
          <w:szCs w:val="30"/>
          <w:lang w:eastAsia="en-US"/>
        </w:rPr>
        <w:t>В том числе в</w:t>
      </w:r>
      <w:r w:rsidR="00635667" w:rsidRPr="00D31946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виду длительных сроков согласовательных процедур по внесению изменений в устав </w:t>
      </w:r>
      <w:r w:rsidR="00635667" w:rsidRPr="00D31946">
        <w:rPr>
          <w:rFonts w:ascii="Times New Roman" w:eastAsia="Calibri" w:hAnsi="Times New Roman" w:cs="Times New Roman"/>
          <w:sz w:val="30"/>
          <w:szCs w:val="30"/>
          <w:lang w:eastAsia="en-US"/>
        </w:rPr>
        <w:br/>
        <w:t>муниципального предприятия «</w:t>
      </w:r>
      <w:proofErr w:type="spellStart"/>
      <w:r w:rsidR="00635667" w:rsidRPr="00D31946">
        <w:rPr>
          <w:rFonts w:ascii="Times New Roman" w:eastAsia="Calibri" w:hAnsi="Times New Roman" w:cs="Times New Roman"/>
          <w:sz w:val="30"/>
          <w:szCs w:val="30"/>
          <w:lang w:eastAsia="en-US"/>
        </w:rPr>
        <w:t>Гортранс</w:t>
      </w:r>
      <w:proofErr w:type="spellEnd"/>
      <w:r w:rsidR="00635667" w:rsidRPr="00D31946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» </w:t>
      </w:r>
      <w:r w:rsidR="006A5914" w:rsidRPr="00D31946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в 2018 году </w:t>
      </w:r>
      <w:r w:rsidR="00635667" w:rsidRPr="00D31946">
        <w:rPr>
          <w:rFonts w:ascii="Times New Roman" w:eastAsia="Calibri" w:hAnsi="Times New Roman" w:cs="Times New Roman"/>
          <w:sz w:val="30"/>
          <w:szCs w:val="30"/>
          <w:lang w:eastAsia="en-US"/>
        </w:rPr>
        <w:t>н</w:t>
      </w:r>
      <w:r w:rsidRPr="00D31946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е был увеличен </w:t>
      </w:r>
      <w:proofErr w:type="gramStart"/>
      <w:r w:rsidRPr="00D31946">
        <w:rPr>
          <w:rFonts w:ascii="Times New Roman" w:eastAsia="Calibri" w:hAnsi="Times New Roman" w:cs="Times New Roman"/>
          <w:sz w:val="30"/>
          <w:szCs w:val="30"/>
          <w:lang w:eastAsia="en-US"/>
        </w:rPr>
        <w:t>уставной фонд</w:t>
      </w:r>
      <w:proofErr w:type="gramEnd"/>
      <w:r w:rsidRPr="00D31946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="00BF0E7B" w:rsidRPr="00D31946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на </w:t>
      </w:r>
      <w:r w:rsidR="00F57373" w:rsidRPr="00D31946">
        <w:rPr>
          <w:rFonts w:ascii="Times New Roman" w:eastAsia="Calibri" w:hAnsi="Times New Roman" w:cs="Times New Roman"/>
          <w:sz w:val="30"/>
          <w:szCs w:val="30"/>
          <w:lang w:eastAsia="en-US"/>
        </w:rPr>
        <w:t>36,0</w:t>
      </w:r>
      <w:r w:rsidR="00BF0E7B" w:rsidRPr="00D31946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млн.</w:t>
      </w:r>
      <w:r w:rsidR="00635667" w:rsidRPr="00D31946">
        <w:rPr>
          <w:rFonts w:ascii="Times New Roman" w:eastAsia="Calibri" w:hAnsi="Times New Roman" w:cs="Times New Roman"/>
          <w:sz w:val="30"/>
          <w:szCs w:val="30"/>
          <w:lang w:eastAsia="en-US"/>
        </w:rPr>
        <w:t> </w:t>
      </w:r>
      <w:r w:rsidR="00BF0E7B" w:rsidRPr="00D31946">
        <w:rPr>
          <w:rFonts w:ascii="Times New Roman" w:eastAsia="Calibri" w:hAnsi="Times New Roman" w:cs="Times New Roman"/>
          <w:sz w:val="30"/>
          <w:szCs w:val="30"/>
          <w:lang w:eastAsia="en-US"/>
        </w:rPr>
        <w:t>рублей</w:t>
      </w:r>
      <w:r w:rsidR="00635667" w:rsidRPr="00D31946">
        <w:rPr>
          <w:rFonts w:ascii="Times New Roman" w:eastAsia="Calibri" w:hAnsi="Times New Roman" w:cs="Times New Roman"/>
          <w:sz w:val="30"/>
          <w:szCs w:val="30"/>
          <w:lang w:eastAsia="en-US"/>
        </w:rPr>
        <w:t>, решение о котором было принято Горсоветом в октябрьской корректировке бюджета</w:t>
      </w:r>
      <w:r w:rsidR="006A5914" w:rsidRPr="00D31946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в целях</w:t>
      </w:r>
      <w:r w:rsidR="00D57EBB" w:rsidRPr="00D31946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обновлени</w:t>
      </w:r>
      <w:r w:rsidR="006A5914" w:rsidRPr="00D31946">
        <w:rPr>
          <w:rFonts w:ascii="Times New Roman" w:eastAsia="Calibri" w:hAnsi="Times New Roman" w:cs="Times New Roman"/>
          <w:sz w:val="30"/>
          <w:szCs w:val="30"/>
          <w:lang w:eastAsia="en-US"/>
        </w:rPr>
        <w:t>я</w:t>
      </w:r>
      <w:r w:rsidR="00D57EBB" w:rsidRPr="00D31946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парка пассажирских автобусов.</w:t>
      </w:r>
    </w:p>
    <w:p w:rsidR="00635667" w:rsidRDefault="00ED1ECF" w:rsidP="00ED1ECF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По данным департамента градостроительства администрации города на 01.01.2019 числится 139 объектов незавершенного строительства стоимостью 4 </w:t>
      </w:r>
      <w:proofErr w:type="gramStart"/>
      <w:r w:rsidR="00D31946">
        <w:rPr>
          <w:rFonts w:ascii="Times New Roman" w:eastAsia="Calibri" w:hAnsi="Times New Roman" w:cs="Times New Roman"/>
          <w:sz w:val="30"/>
          <w:szCs w:val="30"/>
          <w:lang w:eastAsia="en-US"/>
        </w:rPr>
        <w:t>млрд</w:t>
      </w:r>
      <w:proofErr w:type="gramEnd"/>
      <w:r w:rsidR="00D31946">
        <w:rPr>
          <w:rFonts w:ascii="Times New Roman" w:eastAsia="Calibri" w:hAnsi="Times New Roman" w:cs="Times New Roman"/>
          <w:sz w:val="30"/>
          <w:szCs w:val="30"/>
          <w:lang w:eastAsia="en-US"/>
        </w:rPr>
        <w:t> 040,5 </w:t>
      </w:r>
      <w:r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млн. рублей</w:t>
      </w:r>
      <w:r w:rsidR="00635667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</w:p>
    <w:p w:rsidR="00FB1954" w:rsidRPr="00635667" w:rsidRDefault="00635667" w:rsidP="00ED1ECF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>Н</w:t>
      </w:r>
      <w:r w:rsidR="00ED1ECF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е осуществл</w:t>
      </w:r>
      <w:r w:rsidR="00F53CF9">
        <w:rPr>
          <w:rFonts w:ascii="Times New Roman" w:eastAsia="Calibri" w:hAnsi="Times New Roman" w:cs="Times New Roman"/>
          <w:sz w:val="30"/>
          <w:szCs w:val="30"/>
          <w:lang w:eastAsia="en-US"/>
        </w:rPr>
        <w:t>яется инвестирование 71 объекта</w:t>
      </w:r>
      <w:r w:rsidR="00ED1ECF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на выполнение </w:t>
      </w:r>
      <w:proofErr w:type="spellStart"/>
      <w:r w:rsidR="00ED1ECF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предпроектных</w:t>
      </w:r>
      <w:proofErr w:type="spellEnd"/>
      <w:r w:rsidR="00ED1ECF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работ, разработку ПСД и проведение </w:t>
      </w:r>
      <w:proofErr w:type="spellStart"/>
      <w:r w:rsidR="00ED1ECF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госэкспертизы</w:t>
      </w:r>
      <w:proofErr w:type="spellEnd"/>
      <w:r w:rsidR="00ED1ECF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br/>
      </w:r>
      <w:r w:rsidR="00ED1ECF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по которым с 2009 года уже израсходовано 928,1 млн. рублей</w:t>
      </w:r>
      <w:r w:rsidR="006813CD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, </w:t>
      </w:r>
      <w:r w:rsidR="006813C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что классифицируется как неэффективное (безрезультатное) использование бюджетных средств в предыдущих бюджетных </w:t>
      </w:r>
      <w:proofErr w:type="gramStart"/>
      <w:r w:rsidR="006813CD">
        <w:rPr>
          <w:rFonts w:ascii="Times New Roman" w:eastAsia="Calibri" w:hAnsi="Times New Roman" w:cs="Times New Roman"/>
          <w:sz w:val="30"/>
          <w:szCs w:val="30"/>
          <w:lang w:eastAsia="en-US"/>
        </w:rPr>
        <w:t>циклах</w:t>
      </w:r>
      <w:proofErr w:type="gramEnd"/>
      <w:r w:rsidR="00ED1ECF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</w:p>
    <w:p w:rsidR="00FB1954" w:rsidRPr="00635667" w:rsidRDefault="00ED1ECF" w:rsidP="00ED1ECF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Учитывая длительный период от подготовки такой документации</w:t>
      </w:r>
      <w:r w:rsid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необходимо пересмотреть целесообразность дальнейшего </w:t>
      </w:r>
      <w:r w:rsidR="00D31946">
        <w:rPr>
          <w:rFonts w:ascii="Times New Roman" w:eastAsia="Calibri" w:hAnsi="Times New Roman" w:cs="Times New Roman"/>
          <w:sz w:val="30"/>
          <w:szCs w:val="30"/>
          <w:lang w:eastAsia="en-US"/>
        </w:rPr>
        <w:br/>
      </w:r>
      <w:r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их строительства, запустить процедуру </w:t>
      </w:r>
      <w:r w:rsid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продажи, или иного отчуждения </w:t>
      </w:r>
      <w:r w:rsidR="00635667">
        <w:rPr>
          <w:rFonts w:ascii="Times New Roman" w:eastAsia="Calibri" w:hAnsi="Times New Roman" w:cs="Times New Roman"/>
          <w:sz w:val="30"/>
          <w:szCs w:val="30"/>
          <w:lang w:eastAsia="en-US"/>
        </w:rPr>
        <w:br/>
        <w:t xml:space="preserve">в целях инвестиционной поддержки, а в случае </w:t>
      </w:r>
      <w:proofErr w:type="spellStart"/>
      <w:r w:rsidR="00635667">
        <w:rPr>
          <w:rFonts w:ascii="Times New Roman" w:eastAsia="Calibri" w:hAnsi="Times New Roman" w:cs="Times New Roman"/>
          <w:sz w:val="30"/>
          <w:szCs w:val="30"/>
          <w:lang w:eastAsia="en-US"/>
        </w:rPr>
        <w:t>невостребованности</w:t>
      </w:r>
      <w:proofErr w:type="spellEnd"/>
      <w:r w:rsid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-  </w:t>
      </w:r>
      <w:r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списания </w:t>
      </w:r>
      <w:r w:rsidR="00635667">
        <w:rPr>
          <w:rFonts w:ascii="Times New Roman" w:eastAsia="Calibri" w:hAnsi="Times New Roman" w:cs="Times New Roman"/>
          <w:sz w:val="30"/>
          <w:szCs w:val="30"/>
          <w:lang w:eastAsia="en-US"/>
        </w:rPr>
        <w:t>морально устаревши</w:t>
      </w:r>
      <w:r w:rsidR="0017756F">
        <w:rPr>
          <w:rFonts w:ascii="Times New Roman" w:eastAsia="Calibri" w:hAnsi="Times New Roman" w:cs="Times New Roman"/>
          <w:sz w:val="30"/>
          <w:szCs w:val="30"/>
          <w:lang w:eastAsia="en-US"/>
        </w:rPr>
        <w:t>х</w:t>
      </w:r>
      <w:r w:rsid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не</w:t>
      </w:r>
      <w:r w:rsidR="00897F61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финансов</w:t>
      </w:r>
      <w:r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ы</w:t>
      </w:r>
      <w:r w:rsidR="0017756F">
        <w:rPr>
          <w:rFonts w:ascii="Times New Roman" w:eastAsia="Calibri" w:hAnsi="Times New Roman" w:cs="Times New Roman"/>
          <w:sz w:val="30"/>
          <w:szCs w:val="30"/>
          <w:lang w:eastAsia="en-US"/>
        </w:rPr>
        <w:t>х</w:t>
      </w:r>
      <w:r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актив</w:t>
      </w:r>
      <w:r w:rsidR="0017756F">
        <w:rPr>
          <w:rFonts w:ascii="Times New Roman" w:eastAsia="Calibri" w:hAnsi="Times New Roman" w:cs="Times New Roman"/>
          <w:sz w:val="30"/>
          <w:szCs w:val="30"/>
          <w:lang w:eastAsia="en-US"/>
        </w:rPr>
        <w:t>ов</w:t>
      </w:r>
      <w:r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</w:p>
    <w:p w:rsidR="00FB1954" w:rsidRPr="00635667" w:rsidRDefault="00635667" w:rsidP="00EE3384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>Р</w:t>
      </w:r>
      <w:r w:rsidR="00EE3384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езультаты проверок освоения расходов капитального характера свидетельствуют о возникновении проблем </w:t>
      </w:r>
      <w:r w:rsidR="002D63AC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с освоением средств </w:t>
      </w:r>
      <w:r w:rsidR="00EE3384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там, где </w:t>
      </w:r>
      <w:r w:rsidR="005B45CD">
        <w:rPr>
          <w:rFonts w:ascii="Times New Roman" w:eastAsia="Calibri" w:hAnsi="Times New Roman" w:cs="Times New Roman"/>
          <w:sz w:val="30"/>
          <w:szCs w:val="30"/>
          <w:lang w:eastAsia="en-US"/>
        </w:rPr>
        <w:lastRenderedPageBreak/>
        <w:t xml:space="preserve">ГРБС и </w:t>
      </w:r>
      <w:r w:rsidR="00EE3384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руководители </w:t>
      </w:r>
      <w:r w:rsidR="005B45C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учреждений </w:t>
      </w:r>
      <w:r w:rsidR="00EE3384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не </w:t>
      </w:r>
      <w:r w:rsidR="00F53CF9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готовы к инвестированию, </w:t>
      </w:r>
      <w:r w:rsidR="00F53CF9">
        <w:rPr>
          <w:rFonts w:ascii="Times New Roman" w:eastAsia="Calibri" w:hAnsi="Times New Roman" w:cs="Times New Roman"/>
          <w:sz w:val="30"/>
          <w:szCs w:val="30"/>
          <w:lang w:eastAsia="en-US"/>
        </w:rPr>
        <w:br/>
        <w:t xml:space="preserve">не </w:t>
      </w:r>
      <w:r w:rsidR="00EE3384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уч</w:t>
      </w:r>
      <w:r w:rsidR="002D63AC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и</w:t>
      </w:r>
      <w:r w:rsidR="00EE3384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т</w:t>
      </w:r>
      <w:r w:rsidR="002D63AC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ывают особенности </w:t>
      </w:r>
      <w:r w:rsidR="00EE3384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реализ</w:t>
      </w:r>
      <w:r w:rsidR="002D63AC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ации ими </w:t>
      </w:r>
      <w:r w:rsidR="00EE3384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функци</w:t>
      </w:r>
      <w:r w:rsidR="002D63AC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й</w:t>
      </w:r>
      <w:r w:rsidR="00EE3384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муниципальных заказчиков-застройщиков</w:t>
      </w:r>
      <w:r w:rsidR="002D63AC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</w:p>
    <w:p w:rsidR="002D63AC" w:rsidRPr="00635667" w:rsidRDefault="002D63AC" w:rsidP="00DF504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i/>
          <w:sz w:val="30"/>
          <w:szCs w:val="30"/>
          <w:u w:val="single"/>
          <w:lang w:eastAsia="en-US"/>
        </w:rPr>
      </w:pPr>
    </w:p>
    <w:p w:rsidR="002D63AC" w:rsidRPr="00635667" w:rsidRDefault="00F53CF9" w:rsidP="004A5CA8">
      <w:pPr>
        <w:spacing w:after="0"/>
        <w:ind w:firstLine="567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F53CF9">
        <w:rPr>
          <w:rFonts w:ascii="Times New Roman" w:eastAsia="Calibri" w:hAnsi="Times New Roman" w:cs="Times New Roman"/>
          <w:sz w:val="30"/>
          <w:szCs w:val="30"/>
          <w:lang w:eastAsia="en-US"/>
        </w:rPr>
        <w:t>Н</w:t>
      </w:r>
      <w:r w:rsidR="002D63AC" w:rsidRPr="00F53CF9">
        <w:rPr>
          <w:rFonts w:ascii="Times New Roman" w:eastAsia="Calibri" w:hAnsi="Times New Roman" w:cs="Times New Roman"/>
          <w:sz w:val="30"/>
          <w:szCs w:val="30"/>
          <w:lang w:eastAsia="en-US"/>
        </w:rPr>
        <w:t>а закупки</w:t>
      </w:r>
      <w:r w:rsidR="002D63AC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направлено 16 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млрд. </w:t>
      </w:r>
      <w:r w:rsidR="002D63AC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434,0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 м</w:t>
      </w:r>
      <w:r w:rsidR="002D63AC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лн. рублей, или</w:t>
      </w:r>
      <w:r w:rsidR="004A5CA8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48%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от</w:t>
      </w:r>
      <w:r w:rsidRPr="00F53CF9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объема расходов бюджета города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</w:p>
    <w:p w:rsidR="00491C2B" w:rsidRPr="00635667" w:rsidRDefault="004A5CA8" w:rsidP="004A5CA8">
      <w:pPr>
        <w:spacing w:after="0"/>
        <w:ind w:firstLine="567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Контрольными мероприятиями КСП подтверждено, что 85% расходов на закупки </w:t>
      </w:r>
      <w:r w:rsidR="002D63AC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реализовано на основании контрактов</w:t>
      </w:r>
      <w:r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,</w:t>
      </w:r>
      <w:r w:rsidR="002D63AC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заключенных конкурентным способом. </w:t>
      </w:r>
      <w:r w:rsidR="0017756F">
        <w:rPr>
          <w:rFonts w:ascii="Times New Roman" w:eastAsia="Calibri" w:hAnsi="Times New Roman" w:cs="Times New Roman"/>
          <w:sz w:val="30"/>
          <w:szCs w:val="30"/>
          <w:lang w:eastAsia="en-US"/>
        </w:rPr>
        <w:t>С</w:t>
      </w:r>
      <w:r w:rsidR="00F84D7B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="00DF5040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единственным пос</w:t>
      </w:r>
      <w:r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тавщиком </w:t>
      </w:r>
      <w:r w:rsidR="0017756F">
        <w:rPr>
          <w:rFonts w:ascii="Times New Roman" w:eastAsia="Calibri" w:hAnsi="Times New Roman" w:cs="Times New Roman"/>
          <w:sz w:val="30"/>
          <w:szCs w:val="30"/>
          <w:lang w:eastAsia="en-US"/>
        </w:rPr>
        <w:t>з</w:t>
      </w:r>
      <w:r w:rsidR="0017756F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аключен</w:t>
      </w:r>
      <w:r w:rsidR="0017756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ы </w:t>
      </w:r>
      <w:r w:rsidR="0017756F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сделк</w:t>
      </w:r>
      <w:r w:rsidR="0017756F">
        <w:rPr>
          <w:rFonts w:ascii="Times New Roman" w:eastAsia="Calibri" w:hAnsi="Times New Roman" w:cs="Times New Roman"/>
          <w:sz w:val="30"/>
          <w:szCs w:val="30"/>
          <w:lang w:eastAsia="en-US"/>
        </w:rPr>
        <w:t>и</w:t>
      </w:r>
      <w:r w:rsidR="0017756F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на сумму 2 </w:t>
      </w:r>
      <w:r w:rsidR="00F53CF9">
        <w:rPr>
          <w:rFonts w:ascii="Times New Roman" w:eastAsia="Calibri" w:hAnsi="Times New Roman" w:cs="Times New Roman"/>
          <w:sz w:val="30"/>
          <w:szCs w:val="30"/>
          <w:lang w:eastAsia="en-US"/>
        </w:rPr>
        <w:t>млрд. </w:t>
      </w:r>
      <w:r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465,9 млн. </w:t>
      </w:r>
      <w:r w:rsidR="00DF5040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рублей или 15% от </w:t>
      </w:r>
      <w:r w:rsidR="00F53CF9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общего </w:t>
      </w:r>
      <w:r w:rsidR="00DF5040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объема закупок</w:t>
      </w:r>
      <w:r w:rsidR="00491C2B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</w:p>
    <w:p w:rsidR="00DF5040" w:rsidRPr="00635667" w:rsidRDefault="00DF5040" w:rsidP="004A5CA8">
      <w:pPr>
        <w:spacing w:after="0"/>
        <w:ind w:firstLine="567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В соответствии с требованиями </w:t>
      </w:r>
      <w:r w:rsidR="004A5CA8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44-го Федерального закона </w:t>
      </w:r>
      <w:r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заключены контракты </w:t>
      </w:r>
      <w:r w:rsidR="004A5CA8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с субъектами малого предпринимательства</w:t>
      </w:r>
      <w:r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="004A5CA8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br/>
      </w:r>
      <w:r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и </w:t>
      </w:r>
      <w:r w:rsidR="004A5CA8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социально-ориентированными некоммерческими организациями</w:t>
      </w:r>
      <w:r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="004A5CA8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br/>
      </w:r>
      <w:r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на </w:t>
      </w:r>
      <w:r w:rsidR="004A5CA8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общую </w:t>
      </w:r>
      <w:r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сумму 3 </w:t>
      </w:r>
      <w:r w:rsidR="00F53CF9">
        <w:rPr>
          <w:rFonts w:ascii="Times New Roman" w:eastAsia="Calibri" w:hAnsi="Times New Roman" w:cs="Times New Roman"/>
          <w:sz w:val="30"/>
          <w:szCs w:val="30"/>
          <w:lang w:eastAsia="en-US"/>
        </w:rPr>
        <w:t>млрд. 186,6 </w:t>
      </w:r>
      <w:r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млн.</w:t>
      </w:r>
      <w:r w:rsidR="004A5CA8"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> </w:t>
      </w:r>
      <w:r w:rsidRPr="0063566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рублей.  </w:t>
      </w:r>
    </w:p>
    <w:p w:rsidR="00477065" w:rsidRPr="00477065" w:rsidRDefault="00477065" w:rsidP="00477065">
      <w:pPr>
        <w:spacing w:after="0"/>
        <w:ind w:firstLine="567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proofErr w:type="spellStart"/>
      <w:r w:rsidRPr="00477065">
        <w:rPr>
          <w:rFonts w:ascii="Times New Roman" w:eastAsia="Calibri" w:hAnsi="Times New Roman" w:cs="Times New Roman"/>
          <w:sz w:val="30"/>
          <w:szCs w:val="30"/>
          <w:lang w:eastAsia="en-US"/>
        </w:rPr>
        <w:t>Претензионно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eastAsia="en-US"/>
        </w:rPr>
        <w:t> </w:t>
      </w:r>
      <w:r w:rsidRPr="00477065">
        <w:rPr>
          <w:rFonts w:ascii="Times New Roman" w:eastAsia="Calibri" w:hAnsi="Times New Roman" w:cs="Times New Roman"/>
          <w:sz w:val="30"/>
          <w:szCs w:val="30"/>
          <w:lang w:eastAsia="en-US"/>
        </w:rPr>
        <w:t>-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 </w:t>
      </w:r>
      <w:r w:rsidRPr="00477065">
        <w:rPr>
          <w:rFonts w:ascii="Times New Roman" w:eastAsia="Calibri" w:hAnsi="Times New Roman" w:cs="Times New Roman"/>
          <w:sz w:val="30"/>
          <w:szCs w:val="30"/>
          <w:lang w:eastAsia="en-US"/>
        </w:rPr>
        <w:t>исковая раб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ота ГАБС в течение 2018 года 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br/>
        <w:t xml:space="preserve">по </w:t>
      </w:r>
      <w:r w:rsidRPr="00477065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взысканию средств за ненадлежащее выполнение условий муниципальных контрактов (договоров) проведена 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заказчиками </w:t>
      </w:r>
      <w:r w:rsidRPr="00477065">
        <w:rPr>
          <w:rFonts w:ascii="Times New Roman" w:eastAsia="Calibri" w:hAnsi="Times New Roman" w:cs="Times New Roman"/>
          <w:sz w:val="30"/>
          <w:szCs w:val="30"/>
          <w:lang w:eastAsia="en-US"/>
        </w:rPr>
        <w:t>на общую сумму 330,0 млн. рублей с учетом неустойки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. </w:t>
      </w:r>
      <w:r w:rsidR="00F53CF9">
        <w:rPr>
          <w:rFonts w:ascii="Times New Roman" w:eastAsia="Calibri" w:hAnsi="Times New Roman" w:cs="Times New Roman"/>
          <w:sz w:val="30"/>
          <w:szCs w:val="30"/>
          <w:lang w:eastAsia="en-US"/>
        </w:rPr>
        <w:t>Из них в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2018 году </w:t>
      </w:r>
      <w:r w:rsidR="00F53CF9">
        <w:rPr>
          <w:rFonts w:ascii="Times New Roman" w:eastAsia="Calibri" w:hAnsi="Times New Roman" w:cs="Times New Roman"/>
          <w:sz w:val="30"/>
          <w:szCs w:val="30"/>
          <w:lang w:eastAsia="en-US"/>
        </w:rPr>
        <w:br/>
      </w:r>
      <w:r w:rsidRPr="00477065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в бюджет города 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поступило </w:t>
      </w:r>
      <w:r w:rsidR="00F53CF9">
        <w:rPr>
          <w:rFonts w:ascii="Times New Roman" w:eastAsia="Calibri" w:hAnsi="Times New Roman" w:cs="Times New Roman"/>
          <w:sz w:val="30"/>
          <w:szCs w:val="30"/>
          <w:lang w:eastAsia="en-US"/>
        </w:rPr>
        <w:t>чуть более 20,0 </w:t>
      </w:r>
      <w:r w:rsidRPr="00477065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млн. рублей или 17,1%. </w:t>
      </w:r>
    </w:p>
    <w:p w:rsidR="00477065" w:rsidRPr="00477065" w:rsidRDefault="0017756F" w:rsidP="00477065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7756F">
        <w:rPr>
          <w:rFonts w:ascii="Times New Roman" w:eastAsia="Calibri" w:hAnsi="Times New Roman" w:cs="Times New Roman"/>
          <w:sz w:val="30"/>
          <w:szCs w:val="30"/>
          <w:lang w:eastAsia="en-US"/>
        </w:rPr>
        <w:t>Н</w:t>
      </w:r>
      <w:r w:rsidR="00F53CF9" w:rsidRPr="0017756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а </w:t>
      </w:r>
      <w:r w:rsidRPr="0017756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01.01.2019 </w:t>
      </w:r>
      <w:r w:rsidR="00F53CF9" w:rsidRPr="0017756F">
        <w:rPr>
          <w:rFonts w:ascii="Times New Roman" w:eastAsia="Calibri" w:hAnsi="Times New Roman" w:cs="Times New Roman"/>
          <w:sz w:val="30"/>
          <w:szCs w:val="30"/>
          <w:lang w:eastAsia="en-US"/>
        </w:rPr>
        <w:t>в</w:t>
      </w:r>
      <w:r w:rsidRPr="0017756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судебном порядке </w:t>
      </w:r>
      <w:r w:rsidR="00477065" w:rsidRPr="0017756F">
        <w:rPr>
          <w:rFonts w:ascii="Times New Roman" w:eastAsia="Calibri" w:hAnsi="Times New Roman" w:cs="Times New Roman"/>
          <w:sz w:val="30"/>
          <w:szCs w:val="30"/>
          <w:lang w:eastAsia="en-US"/>
        </w:rPr>
        <w:t>ГАБС взыскано 31,5 млн. рублей, котор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ые</w:t>
      </w:r>
      <w:r w:rsidR="00477065" w:rsidRPr="0017756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поступ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я</w:t>
      </w:r>
      <w:r w:rsidR="00477065" w:rsidRPr="0017756F">
        <w:rPr>
          <w:rFonts w:ascii="Times New Roman" w:eastAsia="Calibri" w:hAnsi="Times New Roman" w:cs="Times New Roman"/>
          <w:sz w:val="30"/>
          <w:szCs w:val="30"/>
          <w:lang w:eastAsia="en-US"/>
        </w:rPr>
        <w:t>т в бюджет в текущем году.</w:t>
      </w:r>
    </w:p>
    <w:p w:rsidR="00CA66C1" w:rsidRPr="00281A2D" w:rsidRDefault="00CA66C1" w:rsidP="00281A2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32"/>
          <w:szCs w:val="28"/>
          <w:lang w:eastAsia="en-US"/>
        </w:rPr>
      </w:pPr>
    </w:p>
    <w:p w:rsidR="00477065" w:rsidRPr="00477065" w:rsidRDefault="00131524" w:rsidP="00477065">
      <w:pPr>
        <w:spacing w:after="0"/>
        <w:ind w:firstLine="567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proofErr w:type="spellStart"/>
      <w:r w:rsidRPr="009D0130">
        <w:rPr>
          <w:rFonts w:ascii="Times New Roman" w:eastAsia="Calibri" w:hAnsi="Times New Roman" w:cs="Times New Roman"/>
          <w:sz w:val="30"/>
          <w:szCs w:val="30"/>
          <w:lang w:eastAsia="en-US"/>
        </w:rPr>
        <w:t>Кредиторка</w:t>
      </w:r>
      <w:proofErr w:type="spellEnd"/>
      <w:r w:rsidRPr="009D0130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="00477065" w:rsidRPr="009D0130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по принятым обязательствам в </w:t>
      </w:r>
      <w:proofErr w:type="gramStart"/>
      <w:r w:rsidR="00477065" w:rsidRPr="009D0130">
        <w:rPr>
          <w:rFonts w:ascii="Times New Roman" w:eastAsia="Calibri" w:hAnsi="Times New Roman" w:cs="Times New Roman"/>
          <w:sz w:val="30"/>
          <w:szCs w:val="30"/>
          <w:lang w:eastAsia="en-US"/>
        </w:rPr>
        <w:t>рамках</w:t>
      </w:r>
      <w:proofErr w:type="gramEnd"/>
      <w:r w:rsidR="00477065" w:rsidRPr="00477065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заключенных муниципальных контрактов и 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договоров составила </w:t>
      </w:r>
      <w:r w:rsidR="009D0130">
        <w:rPr>
          <w:rFonts w:ascii="Times New Roman" w:eastAsia="Calibri" w:hAnsi="Times New Roman" w:cs="Times New Roman"/>
          <w:sz w:val="30"/>
          <w:szCs w:val="30"/>
          <w:lang w:eastAsia="en-US"/>
        </w:rPr>
        <w:br/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810,9 млн. </w:t>
      </w:r>
      <w:r w:rsidR="00477065" w:rsidRPr="00477065">
        <w:rPr>
          <w:rFonts w:ascii="Times New Roman" w:eastAsia="Calibri" w:hAnsi="Times New Roman" w:cs="Times New Roman"/>
          <w:sz w:val="30"/>
          <w:szCs w:val="30"/>
          <w:lang w:eastAsia="en-US"/>
        </w:rPr>
        <w:t>рублей, из них просроченная кредиторская задолженность</w:t>
      </w:r>
      <w:r w:rsidR="009D0130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="009D0130">
        <w:rPr>
          <w:rFonts w:ascii="Times New Roman" w:eastAsia="Calibri" w:hAnsi="Times New Roman" w:cs="Times New Roman"/>
          <w:sz w:val="30"/>
          <w:szCs w:val="30"/>
          <w:lang w:eastAsia="en-US"/>
        </w:rPr>
        <w:br/>
        <w:t>на конец года</w:t>
      </w:r>
      <w:r w:rsidR="00477065" w:rsidRPr="00477065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– 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только</w:t>
      </w:r>
      <w:r w:rsidRPr="00477065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="00477065" w:rsidRPr="00477065">
        <w:rPr>
          <w:rFonts w:ascii="Times New Roman" w:eastAsia="Calibri" w:hAnsi="Times New Roman" w:cs="Times New Roman"/>
          <w:sz w:val="30"/>
          <w:szCs w:val="30"/>
          <w:lang w:eastAsia="en-US"/>
        </w:rPr>
        <w:t>3,1 млн. рублей.</w:t>
      </w:r>
    </w:p>
    <w:p w:rsidR="00477065" w:rsidRPr="00477065" w:rsidRDefault="00477065" w:rsidP="00477065">
      <w:pPr>
        <w:spacing w:after="0"/>
        <w:ind w:firstLine="567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477065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По сравнению с аналогичным периодом прошлого года кредиторская задолженность </w:t>
      </w:r>
      <w:r w:rsidR="00131524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муниципальных заказчиков </w:t>
      </w:r>
      <w:r w:rsidRPr="00477065">
        <w:rPr>
          <w:rFonts w:ascii="Times New Roman" w:eastAsia="Calibri" w:hAnsi="Times New Roman" w:cs="Times New Roman"/>
          <w:sz w:val="30"/>
          <w:szCs w:val="30"/>
          <w:lang w:eastAsia="en-US"/>
        </w:rPr>
        <w:t>увеличилась на 5</w:t>
      </w:r>
      <w:r w:rsidR="00131524">
        <w:rPr>
          <w:rFonts w:ascii="Times New Roman" w:eastAsia="Calibri" w:hAnsi="Times New Roman" w:cs="Times New Roman"/>
          <w:sz w:val="30"/>
          <w:szCs w:val="30"/>
          <w:lang w:eastAsia="en-US"/>
        </w:rPr>
        <w:t>7</w:t>
      </w:r>
      <w:r w:rsidRPr="00477065">
        <w:rPr>
          <w:rFonts w:ascii="Times New Roman" w:eastAsia="Calibri" w:hAnsi="Times New Roman" w:cs="Times New Roman"/>
          <w:sz w:val="30"/>
          <w:szCs w:val="30"/>
          <w:lang w:eastAsia="en-US"/>
        </w:rPr>
        <w:t>% за счет:</w:t>
      </w:r>
    </w:p>
    <w:p w:rsidR="00477065" w:rsidRPr="00477065" w:rsidRDefault="009D0130" w:rsidP="00477065">
      <w:pPr>
        <w:spacing w:after="0"/>
        <w:ind w:firstLine="567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рассрочки на </w:t>
      </w:r>
      <w:r w:rsidR="00477065" w:rsidRPr="00477065">
        <w:rPr>
          <w:rFonts w:ascii="Times New Roman" w:eastAsia="Calibri" w:hAnsi="Times New Roman" w:cs="Times New Roman"/>
          <w:sz w:val="30"/>
          <w:szCs w:val="30"/>
          <w:lang w:eastAsia="en-US"/>
        </w:rPr>
        <w:t>приобретени</w:t>
      </w:r>
      <w:r w:rsidR="009D78A4">
        <w:rPr>
          <w:rFonts w:ascii="Times New Roman" w:eastAsia="Calibri" w:hAnsi="Times New Roman" w:cs="Times New Roman"/>
          <w:sz w:val="30"/>
          <w:szCs w:val="30"/>
          <w:lang w:eastAsia="en-US"/>
        </w:rPr>
        <w:t>е</w:t>
      </w:r>
      <w:r w:rsidR="00477065" w:rsidRPr="00477065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здания для размещения детского сада 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br/>
      </w:r>
      <w:r w:rsidR="00477065" w:rsidRPr="00477065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в Советском </w:t>
      </w:r>
      <w:proofErr w:type="gramStart"/>
      <w:r w:rsidR="00477065" w:rsidRPr="00477065">
        <w:rPr>
          <w:rFonts w:ascii="Times New Roman" w:eastAsia="Calibri" w:hAnsi="Times New Roman" w:cs="Times New Roman"/>
          <w:sz w:val="30"/>
          <w:szCs w:val="30"/>
          <w:lang w:eastAsia="en-US"/>
        </w:rPr>
        <w:t>районе</w:t>
      </w:r>
      <w:proofErr w:type="gramEnd"/>
      <w:r w:rsidR="00477065" w:rsidRPr="00477065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с окончательным сроком оплаты в январе 2019 года;</w:t>
      </w:r>
    </w:p>
    <w:p w:rsidR="00477065" w:rsidRPr="00477065" w:rsidRDefault="00477065" w:rsidP="00477065">
      <w:pPr>
        <w:spacing w:after="0"/>
        <w:ind w:firstLine="567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477065">
        <w:rPr>
          <w:rFonts w:ascii="Times New Roman" w:eastAsia="Calibri" w:hAnsi="Times New Roman" w:cs="Times New Roman"/>
          <w:sz w:val="30"/>
          <w:szCs w:val="30"/>
          <w:lang w:eastAsia="en-US"/>
        </w:rPr>
        <w:t>п</w:t>
      </w:r>
      <w:r w:rsidR="00131524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риобретения ДГХ на </w:t>
      </w:r>
      <w:r w:rsidRPr="00477065">
        <w:rPr>
          <w:rFonts w:ascii="Times New Roman" w:eastAsia="Calibri" w:hAnsi="Times New Roman" w:cs="Times New Roman"/>
          <w:sz w:val="30"/>
          <w:szCs w:val="30"/>
          <w:lang w:eastAsia="en-US"/>
        </w:rPr>
        <w:t>условиях финансовой аренды (лизинга) спецтехники д</w:t>
      </w:r>
      <w:r w:rsidR="00131524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ля обеспечения бесперебойной и </w:t>
      </w:r>
      <w:r w:rsidRPr="00477065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качественной работы муниципальных предприятий </w:t>
      </w:r>
      <w:r w:rsidR="001E1B32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(МП «САТП», </w:t>
      </w:r>
      <w:proofErr w:type="gramStart"/>
      <w:r w:rsidR="001E1B32">
        <w:rPr>
          <w:rFonts w:ascii="Times New Roman" w:eastAsia="Calibri" w:hAnsi="Times New Roman" w:cs="Times New Roman"/>
          <w:sz w:val="30"/>
          <w:szCs w:val="30"/>
          <w:lang w:eastAsia="en-US"/>
        </w:rPr>
        <w:t>Левобережная</w:t>
      </w:r>
      <w:proofErr w:type="gramEnd"/>
      <w:r w:rsidR="001E1B32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ДРСП, ДРСП «Ленинского района»)</w:t>
      </w:r>
      <w:r w:rsidR="00131524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Pr="00477065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с окончательным сроком расчета 25.12.2022. </w:t>
      </w:r>
      <w:r w:rsidR="009D0130">
        <w:rPr>
          <w:rFonts w:ascii="Times New Roman" w:eastAsia="Calibri" w:hAnsi="Times New Roman" w:cs="Times New Roman"/>
          <w:sz w:val="30"/>
          <w:szCs w:val="30"/>
          <w:lang w:eastAsia="en-US"/>
        </w:rPr>
        <w:br/>
      </w:r>
      <w:r w:rsidRPr="00477065">
        <w:rPr>
          <w:rFonts w:ascii="Times New Roman" w:eastAsia="Calibri" w:hAnsi="Times New Roman" w:cs="Times New Roman"/>
          <w:sz w:val="30"/>
          <w:szCs w:val="30"/>
          <w:lang w:eastAsia="en-US"/>
        </w:rPr>
        <w:lastRenderedPageBreak/>
        <w:t>Из общей суммы кредиторской задолженности на данный департаме</w:t>
      </w:r>
      <w:r w:rsidR="00131524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нт приходится 80% </w:t>
      </w:r>
      <w:r w:rsidR="009D0130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="009D78A4">
        <w:rPr>
          <w:rFonts w:ascii="Times New Roman" w:eastAsia="Calibri" w:hAnsi="Times New Roman" w:cs="Times New Roman"/>
          <w:sz w:val="30"/>
          <w:szCs w:val="30"/>
          <w:lang w:eastAsia="en-US"/>
        </w:rPr>
        <w:t>ее объема</w:t>
      </w:r>
      <w:r w:rsidRPr="00477065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</w:p>
    <w:p w:rsidR="00477065" w:rsidRPr="00131524" w:rsidRDefault="00477065" w:rsidP="00477065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  <w:u w:val="single"/>
          <w:lang w:eastAsia="en-US"/>
        </w:rPr>
      </w:pPr>
    </w:p>
    <w:p w:rsidR="00CA66C1" w:rsidRPr="00477065" w:rsidRDefault="00482AB9" w:rsidP="00482AB9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477065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Уважаемые депутаты! В представленном вам заключении Контрольно-счетной палаты приведен </w:t>
      </w:r>
      <w:r w:rsidR="00477065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подробный </w:t>
      </w:r>
      <w:r w:rsidRPr="00477065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анализ отчета </w:t>
      </w:r>
      <w:r w:rsidR="00477065">
        <w:rPr>
          <w:rFonts w:ascii="Times New Roman" w:eastAsia="Calibri" w:hAnsi="Times New Roman" w:cs="Times New Roman"/>
          <w:sz w:val="30"/>
          <w:szCs w:val="30"/>
          <w:lang w:eastAsia="en-US"/>
        </w:rPr>
        <w:br/>
      </w:r>
      <w:r w:rsidRPr="00477065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об исполнении бюджета города за 2018 год. </w:t>
      </w:r>
    </w:p>
    <w:p w:rsidR="00477065" w:rsidRDefault="00482AB9" w:rsidP="00482AB9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477065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Еще раз обращаю ваше внимание, что признаков недостоверности данных годового отчета не выявлено, факторов, способствующих </w:t>
      </w:r>
      <w:r w:rsidR="00477065">
        <w:rPr>
          <w:rFonts w:ascii="Times New Roman" w:eastAsia="Calibri" w:hAnsi="Times New Roman" w:cs="Times New Roman"/>
          <w:sz w:val="30"/>
          <w:szCs w:val="30"/>
          <w:lang w:eastAsia="en-US"/>
        </w:rPr>
        <w:t>негативно повлиять на его полноту и достоверность</w:t>
      </w:r>
      <w:r w:rsidR="00477065" w:rsidRPr="00477065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, </w:t>
      </w:r>
      <w:r w:rsidRPr="00477065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не установлено. </w:t>
      </w:r>
    </w:p>
    <w:p w:rsidR="00625812" w:rsidRPr="00F22F00" w:rsidRDefault="009D78A4" w:rsidP="00F22F00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>Палатой с</w:t>
      </w:r>
      <w:r w:rsidR="00477065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делан ряд предложений 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ГАБС </w:t>
      </w:r>
      <w:r w:rsidR="00477065">
        <w:rPr>
          <w:rFonts w:ascii="Times New Roman" w:eastAsia="Calibri" w:hAnsi="Times New Roman" w:cs="Times New Roman"/>
          <w:sz w:val="30"/>
          <w:szCs w:val="30"/>
          <w:lang w:eastAsia="en-US"/>
        </w:rPr>
        <w:t>по совершенствованию бюджетного процесса и устранению выявленных недостатков.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Реализация предложений находится на контроле.</w:t>
      </w:r>
      <w:bookmarkStart w:id="2" w:name="_GoBack"/>
      <w:bookmarkEnd w:id="2"/>
    </w:p>
    <w:sectPr w:rsidR="00625812" w:rsidRPr="00F22F00" w:rsidSect="002E210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892" w:rsidRDefault="00154892" w:rsidP="00675F07">
      <w:pPr>
        <w:spacing w:after="0" w:line="240" w:lineRule="auto"/>
      </w:pPr>
      <w:r>
        <w:separator/>
      </w:r>
    </w:p>
  </w:endnote>
  <w:endnote w:type="continuationSeparator" w:id="0">
    <w:p w:rsidR="00154892" w:rsidRDefault="00154892" w:rsidP="00675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892" w:rsidRDefault="00154892" w:rsidP="00675F07">
      <w:pPr>
        <w:spacing w:after="0" w:line="240" w:lineRule="auto"/>
      </w:pPr>
      <w:r>
        <w:separator/>
      </w:r>
    </w:p>
  </w:footnote>
  <w:footnote w:type="continuationSeparator" w:id="0">
    <w:p w:rsidR="00154892" w:rsidRDefault="00154892" w:rsidP="00675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9786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75F07" w:rsidRPr="008053FF" w:rsidRDefault="00675F0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053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53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053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2F00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8053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75F07" w:rsidRDefault="00675F0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040"/>
    <w:rsid w:val="00002444"/>
    <w:rsid w:val="00011E51"/>
    <w:rsid w:val="00031F2C"/>
    <w:rsid w:val="000353A5"/>
    <w:rsid w:val="00085811"/>
    <w:rsid w:val="00091478"/>
    <w:rsid w:val="000C7625"/>
    <w:rsid w:val="000E2E51"/>
    <w:rsid w:val="00125C77"/>
    <w:rsid w:val="00131524"/>
    <w:rsid w:val="00143F43"/>
    <w:rsid w:val="00153BB3"/>
    <w:rsid w:val="00154892"/>
    <w:rsid w:val="0016286C"/>
    <w:rsid w:val="0017756F"/>
    <w:rsid w:val="00190A4B"/>
    <w:rsid w:val="0019333A"/>
    <w:rsid w:val="001B68BA"/>
    <w:rsid w:val="001C38F3"/>
    <w:rsid w:val="001C5B91"/>
    <w:rsid w:val="001E1B32"/>
    <w:rsid w:val="001E2A0A"/>
    <w:rsid w:val="001E5832"/>
    <w:rsid w:val="00211793"/>
    <w:rsid w:val="002130C4"/>
    <w:rsid w:val="0023241E"/>
    <w:rsid w:val="00236482"/>
    <w:rsid w:val="00281A2D"/>
    <w:rsid w:val="002850D0"/>
    <w:rsid w:val="002B4D68"/>
    <w:rsid w:val="002D06F9"/>
    <w:rsid w:val="002D3A59"/>
    <w:rsid w:val="002D62F1"/>
    <w:rsid w:val="002D63AC"/>
    <w:rsid w:val="002D692C"/>
    <w:rsid w:val="002E2106"/>
    <w:rsid w:val="002E725C"/>
    <w:rsid w:val="003757C8"/>
    <w:rsid w:val="003763E0"/>
    <w:rsid w:val="00394FCC"/>
    <w:rsid w:val="00396BE5"/>
    <w:rsid w:val="0039795B"/>
    <w:rsid w:val="003C4E7F"/>
    <w:rsid w:val="003E03F4"/>
    <w:rsid w:val="00422F82"/>
    <w:rsid w:val="004377E1"/>
    <w:rsid w:val="00442E7D"/>
    <w:rsid w:val="00445046"/>
    <w:rsid w:val="004647CA"/>
    <w:rsid w:val="0047051C"/>
    <w:rsid w:val="00473F5F"/>
    <w:rsid w:val="00477065"/>
    <w:rsid w:val="00482AB9"/>
    <w:rsid w:val="00491C2B"/>
    <w:rsid w:val="00496528"/>
    <w:rsid w:val="004A5CA8"/>
    <w:rsid w:val="004B284A"/>
    <w:rsid w:val="004D7743"/>
    <w:rsid w:val="00507989"/>
    <w:rsid w:val="0053453D"/>
    <w:rsid w:val="0056085F"/>
    <w:rsid w:val="00585EAE"/>
    <w:rsid w:val="0059386F"/>
    <w:rsid w:val="005A54F1"/>
    <w:rsid w:val="005A72CF"/>
    <w:rsid w:val="005B45CD"/>
    <w:rsid w:val="005C47B3"/>
    <w:rsid w:val="005E10F4"/>
    <w:rsid w:val="005F1EB2"/>
    <w:rsid w:val="005F3784"/>
    <w:rsid w:val="0061222B"/>
    <w:rsid w:val="00625812"/>
    <w:rsid w:val="00635667"/>
    <w:rsid w:val="00636B1E"/>
    <w:rsid w:val="00640BF9"/>
    <w:rsid w:val="006566E3"/>
    <w:rsid w:val="00673FA3"/>
    <w:rsid w:val="00675F07"/>
    <w:rsid w:val="006813CD"/>
    <w:rsid w:val="00687C50"/>
    <w:rsid w:val="006A5914"/>
    <w:rsid w:val="00743572"/>
    <w:rsid w:val="00756B85"/>
    <w:rsid w:val="00757852"/>
    <w:rsid w:val="00760A26"/>
    <w:rsid w:val="00772F2D"/>
    <w:rsid w:val="007A1A72"/>
    <w:rsid w:val="007D3D4C"/>
    <w:rsid w:val="008053FF"/>
    <w:rsid w:val="00821044"/>
    <w:rsid w:val="00860CC4"/>
    <w:rsid w:val="00880863"/>
    <w:rsid w:val="00896DE2"/>
    <w:rsid w:val="00897F61"/>
    <w:rsid w:val="008B1629"/>
    <w:rsid w:val="008E471B"/>
    <w:rsid w:val="00901311"/>
    <w:rsid w:val="00906B46"/>
    <w:rsid w:val="00920EA4"/>
    <w:rsid w:val="009541D6"/>
    <w:rsid w:val="00957D6B"/>
    <w:rsid w:val="00971350"/>
    <w:rsid w:val="00984DE4"/>
    <w:rsid w:val="009B0C56"/>
    <w:rsid w:val="009B4D79"/>
    <w:rsid w:val="009D0130"/>
    <w:rsid w:val="009D064E"/>
    <w:rsid w:val="009D78A4"/>
    <w:rsid w:val="009D7A7B"/>
    <w:rsid w:val="009E5B77"/>
    <w:rsid w:val="009E6A97"/>
    <w:rsid w:val="009F2AB3"/>
    <w:rsid w:val="00A168E3"/>
    <w:rsid w:val="00A22AA1"/>
    <w:rsid w:val="00A41106"/>
    <w:rsid w:val="00A52E7E"/>
    <w:rsid w:val="00A71B3D"/>
    <w:rsid w:val="00A96945"/>
    <w:rsid w:val="00AC6030"/>
    <w:rsid w:val="00AD5EAF"/>
    <w:rsid w:val="00AE1BF2"/>
    <w:rsid w:val="00AE3650"/>
    <w:rsid w:val="00B15449"/>
    <w:rsid w:val="00B34856"/>
    <w:rsid w:val="00B4190F"/>
    <w:rsid w:val="00B509F4"/>
    <w:rsid w:val="00B678EA"/>
    <w:rsid w:val="00B75AD2"/>
    <w:rsid w:val="00BB3FF9"/>
    <w:rsid w:val="00BF0E7B"/>
    <w:rsid w:val="00BF2548"/>
    <w:rsid w:val="00C22B85"/>
    <w:rsid w:val="00C40B5D"/>
    <w:rsid w:val="00C50906"/>
    <w:rsid w:val="00C8750E"/>
    <w:rsid w:val="00CA66C1"/>
    <w:rsid w:val="00CE3C11"/>
    <w:rsid w:val="00D150E1"/>
    <w:rsid w:val="00D31946"/>
    <w:rsid w:val="00D57EBB"/>
    <w:rsid w:val="00D763B4"/>
    <w:rsid w:val="00D847F6"/>
    <w:rsid w:val="00DC1448"/>
    <w:rsid w:val="00DD508D"/>
    <w:rsid w:val="00DF3C1A"/>
    <w:rsid w:val="00DF5040"/>
    <w:rsid w:val="00DF712F"/>
    <w:rsid w:val="00E1760B"/>
    <w:rsid w:val="00E26483"/>
    <w:rsid w:val="00E45CFD"/>
    <w:rsid w:val="00EB0D84"/>
    <w:rsid w:val="00EB1071"/>
    <w:rsid w:val="00ED1ECF"/>
    <w:rsid w:val="00EE3384"/>
    <w:rsid w:val="00EF0797"/>
    <w:rsid w:val="00F043AF"/>
    <w:rsid w:val="00F22F00"/>
    <w:rsid w:val="00F25022"/>
    <w:rsid w:val="00F40F13"/>
    <w:rsid w:val="00F53CF9"/>
    <w:rsid w:val="00F57373"/>
    <w:rsid w:val="00F84D7B"/>
    <w:rsid w:val="00F9578B"/>
    <w:rsid w:val="00FB1954"/>
    <w:rsid w:val="00FC2B0E"/>
    <w:rsid w:val="00FD217E"/>
    <w:rsid w:val="00FD5CC9"/>
    <w:rsid w:val="00FE41BB"/>
    <w:rsid w:val="00FF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0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F504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F5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07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75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5F0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75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5F07"/>
    <w:rPr>
      <w:rFonts w:eastAsiaTheme="minorEastAsia"/>
      <w:lang w:eastAsia="ru-RU"/>
    </w:rPr>
  </w:style>
  <w:style w:type="character" w:styleId="aa">
    <w:name w:val="annotation reference"/>
    <w:basedOn w:val="a0"/>
    <w:uiPriority w:val="99"/>
    <w:semiHidden/>
    <w:unhideWhenUsed/>
    <w:rsid w:val="0000244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0244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02444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0244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02444"/>
    <w:rPr>
      <w:rFonts w:eastAsiaTheme="minorEastAsia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0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F504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F5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07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75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5F0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75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5F07"/>
    <w:rPr>
      <w:rFonts w:eastAsiaTheme="minorEastAsia"/>
      <w:lang w:eastAsia="ru-RU"/>
    </w:rPr>
  </w:style>
  <w:style w:type="character" w:styleId="aa">
    <w:name w:val="annotation reference"/>
    <w:basedOn w:val="a0"/>
    <w:uiPriority w:val="99"/>
    <w:semiHidden/>
    <w:unhideWhenUsed/>
    <w:rsid w:val="0000244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0244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02444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0244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02444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1864D-3DA2-4782-8449-DCB2C8B9A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Большунова Ольга Петровна</dc:creator>
  <cp:lastModifiedBy>Александр Леонидович Русаков</cp:lastModifiedBy>
  <cp:revision>3</cp:revision>
  <cp:lastPrinted>2019-05-27T10:14:00Z</cp:lastPrinted>
  <dcterms:created xsi:type="dcterms:W3CDTF">2020-02-17T08:53:00Z</dcterms:created>
  <dcterms:modified xsi:type="dcterms:W3CDTF">2020-02-19T10:21:00Z</dcterms:modified>
</cp:coreProperties>
</file>