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88" w:rsidRDefault="00F1708F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46990</wp:posOffset>
            </wp:positionV>
            <wp:extent cx="6103620" cy="1336040"/>
            <wp:effectExtent l="0" t="0" r="0" b="0"/>
            <wp:wrapNone/>
            <wp:docPr id="4" name="Рисунок 0" descr="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Блан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888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Pr="0017342B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Pr="0017342B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Pr="0017342B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Pr="001F7CE3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7CE3">
        <w:rPr>
          <w:rFonts w:ascii="Times New Roman" w:hAnsi="Times New Roman"/>
          <w:sz w:val="28"/>
          <w:szCs w:val="28"/>
        </w:rPr>
        <w:t>СТАНДАРТ ВНЕШНЕГО МУНИЦИПАЛЬНОГО ФИНАНСОВОГО КОНТРОЛЯ</w:t>
      </w:r>
    </w:p>
    <w:p w:rsidR="00383888" w:rsidRPr="00E16230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83888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80E51">
        <w:rPr>
          <w:rFonts w:ascii="Times New Roman" w:hAnsi="Times New Roman"/>
          <w:b/>
          <w:sz w:val="32"/>
          <w:szCs w:val="32"/>
        </w:rPr>
        <w:t xml:space="preserve">СФК </w:t>
      </w:r>
      <w:r w:rsidR="00F71043">
        <w:rPr>
          <w:rFonts w:ascii="Times New Roman" w:hAnsi="Times New Roman"/>
          <w:b/>
          <w:sz w:val="32"/>
          <w:szCs w:val="32"/>
        </w:rPr>
        <w:t>9</w:t>
      </w:r>
      <w:r w:rsidRPr="00080E51">
        <w:rPr>
          <w:rFonts w:ascii="Times New Roman" w:hAnsi="Times New Roman"/>
          <w:b/>
          <w:sz w:val="36"/>
          <w:szCs w:val="36"/>
        </w:rPr>
        <w:t xml:space="preserve"> «</w:t>
      </w:r>
      <w:r w:rsidR="00197711">
        <w:rPr>
          <w:rFonts w:ascii="Times New Roman" w:hAnsi="Times New Roman"/>
          <w:b/>
          <w:sz w:val="36"/>
          <w:szCs w:val="36"/>
        </w:rPr>
        <w:t>Общие правила проведения</w:t>
      </w:r>
      <w:r w:rsidR="008B7C74">
        <w:rPr>
          <w:rFonts w:ascii="Times New Roman" w:hAnsi="Times New Roman"/>
          <w:b/>
          <w:sz w:val="36"/>
          <w:szCs w:val="36"/>
        </w:rPr>
        <w:t xml:space="preserve"> и оформлени</w:t>
      </w:r>
      <w:r w:rsidR="00197711">
        <w:rPr>
          <w:rFonts w:ascii="Times New Roman" w:hAnsi="Times New Roman"/>
          <w:b/>
          <w:sz w:val="36"/>
          <w:szCs w:val="36"/>
        </w:rPr>
        <w:t>я</w:t>
      </w:r>
      <w:r w:rsidR="008B7C74">
        <w:rPr>
          <w:rFonts w:ascii="Times New Roman" w:hAnsi="Times New Roman"/>
          <w:b/>
          <w:sz w:val="36"/>
          <w:szCs w:val="36"/>
        </w:rPr>
        <w:t xml:space="preserve"> результатов финансового аудита</w:t>
      </w:r>
      <w:r w:rsidRPr="00080E51">
        <w:rPr>
          <w:rFonts w:ascii="Times New Roman" w:hAnsi="Times New Roman"/>
          <w:b/>
          <w:sz w:val="36"/>
          <w:szCs w:val="36"/>
        </w:rPr>
        <w:t>»</w:t>
      </w:r>
    </w:p>
    <w:p w:rsidR="007D6F96" w:rsidRDefault="0003399B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03399B">
        <w:rPr>
          <w:rFonts w:ascii="Times New Roman" w:hAnsi="Times New Roman"/>
          <w:sz w:val="28"/>
          <w:szCs w:val="28"/>
        </w:rPr>
        <w:t>в ред. решени</w:t>
      </w:r>
      <w:r w:rsidR="00490CF7">
        <w:rPr>
          <w:rFonts w:ascii="Times New Roman" w:hAnsi="Times New Roman"/>
          <w:sz w:val="28"/>
          <w:szCs w:val="28"/>
        </w:rPr>
        <w:t>я</w:t>
      </w:r>
      <w:r w:rsidRPr="0003399B">
        <w:rPr>
          <w:rFonts w:ascii="Times New Roman" w:hAnsi="Times New Roman"/>
          <w:sz w:val="28"/>
          <w:szCs w:val="28"/>
        </w:rPr>
        <w:t xml:space="preserve"> коллегии Контрольно-счетной палаты города Красноярска </w:t>
      </w:r>
    </w:p>
    <w:p w:rsidR="00383888" w:rsidRDefault="0003399B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399B">
        <w:rPr>
          <w:rFonts w:ascii="Times New Roman" w:hAnsi="Times New Roman"/>
          <w:sz w:val="28"/>
          <w:szCs w:val="28"/>
        </w:rPr>
        <w:t xml:space="preserve">от </w:t>
      </w:r>
      <w:r w:rsidR="007D6F96">
        <w:rPr>
          <w:rFonts w:ascii="Times New Roman" w:hAnsi="Times New Roman"/>
          <w:sz w:val="28"/>
          <w:szCs w:val="28"/>
        </w:rPr>
        <w:t>01.08.2017 № 30</w:t>
      </w:r>
      <w:r w:rsidRPr="0003399B">
        <w:rPr>
          <w:rFonts w:ascii="Times New Roman" w:hAnsi="Times New Roman"/>
          <w:sz w:val="28"/>
          <w:szCs w:val="28"/>
        </w:rPr>
        <w:t>)</w:t>
      </w:r>
    </w:p>
    <w:p w:rsidR="008B7C74" w:rsidRDefault="008B7C74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7C74" w:rsidRPr="00967B5D" w:rsidRDefault="008B7C74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Pr="00967B5D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Pr="00967B5D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Pr="00967B5D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Pr="00967B5D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Pr="00967B5D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Pr="00967B5D" w:rsidRDefault="00A669CB" w:rsidP="00A669CB">
      <w:pPr>
        <w:widowControl w:val="0"/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начала действия: </w:t>
      </w:r>
      <w:r w:rsidR="007D6F96">
        <w:rPr>
          <w:rFonts w:ascii="Times New Roman" w:hAnsi="Times New Roman"/>
          <w:sz w:val="28"/>
          <w:szCs w:val="28"/>
        </w:rPr>
        <w:t>18.02.2015</w:t>
      </w:r>
    </w:p>
    <w:p w:rsidR="00383888" w:rsidRPr="00967B5D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Pr="00967B5D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Pr="00967B5D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83888" w:rsidRPr="0017342B" w:rsidTr="001D6FF1">
        <w:tc>
          <w:tcPr>
            <w:tcW w:w="4785" w:type="dxa"/>
          </w:tcPr>
          <w:p w:rsidR="00383888" w:rsidRPr="0017342B" w:rsidRDefault="00383888" w:rsidP="001D6F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83888" w:rsidRPr="00080E51" w:rsidRDefault="00383888" w:rsidP="0038388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E51">
              <w:rPr>
                <w:rFonts w:ascii="Times New Roman" w:hAnsi="Times New Roman"/>
                <w:sz w:val="28"/>
                <w:szCs w:val="28"/>
              </w:rPr>
              <w:t xml:space="preserve">Утвержден </w:t>
            </w:r>
          </w:p>
          <w:p w:rsidR="00383888" w:rsidRPr="00080E51" w:rsidRDefault="00383888" w:rsidP="0038388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E51">
              <w:rPr>
                <w:rFonts w:ascii="Times New Roman" w:hAnsi="Times New Roman"/>
                <w:sz w:val="28"/>
                <w:szCs w:val="28"/>
              </w:rPr>
              <w:t xml:space="preserve">решением коллегии Контрольно-счетной палаты города Красноярска </w:t>
            </w:r>
          </w:p>
          <w:p w:rsidR="00383888" w:rsidRDefault="00383888" w:rsidP="0038388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E5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71043">
              <w:rPr>
                <w:rFonts w:ascii="Times New Roman" w:hAnsi="Times New Roman"/>
                <w:sz w:val="28"/>
                <w:szCs w:val="28"/>
              </w:rPr>
              <w:t>17</w:t>
            </w:r>
            <w:r w:rsidRPr="00F71043">
              <w:rPr>
                <w:rFonts w:ascii="Times New Roman" w:hAnsi="Times New Roman"/>
                <w:sz w:val="28"/>
                <w:szCs w:val="28"/>
              </w:rPr>
              <w:t>.0</w:t>
            </w:r>
            <w:r w:rsidR="008B7C74" w:rsidRPr="00F71043">
              <w:rPr>
                <w:rFonts w:ascii="Times New Roman" w:hAnsi="Times New Roman"/>
                <w:sz w:val="28"/>
                <w:szCs w:val="28"/>
              </w:rPr>
              <w:t>2</w:t>
            </w:r>
            <w:r w:rsidRPr="00F71043">
              <w:rPr>
                <w:rFonts w:ascii="Times New Roman" w:hAnsi="Times New Roman"/>
                <w:sz w:val="28"/>
                <w:szCs w:val="28"/>
              </w:rPr>
              <w:t>.201</w:t>
            </w:r>
            <w:r w:rsidR="008B7C74" w:rsidRPr="00F71043">
              <w:rPr>
                <w:rFonts w:ascii="Times New Roman" w:hAnsi="Times New Roman"/>
                <w:sz w:val="28"/>
                <w:szCs w:val="28"/>
              </w:rPr>
              <w:t>5</w:t>
            </w:r>
            <w:r w:rsidRPr="00F71043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71043">
              <w:rPr>
                <w:rFonts w:ascii="Times New Roman" w:hAnsi="Times New Roman"/>
                <w:sz w:val="28"/>
                <w:szCs w:val="28"/>
              </w:rPr>
              <w:t>07</w:t>
            </w:r>
            <w:r w:rsidRPr="00080E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3888" w:rsidRPr="0017342B" w:rsidRDefault="00383888" w:rsidP="0038388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3888" w:rsidRPr="00967B5D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888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31BF" w:rsidRDefault="00383888" w:rsidP="003838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0E51">
        <w:rPr>
          <w:rFonts w:ascii="Times New Roman" w:hAnsi="Times New Roman"/>
          <w:sz w:val="28"/>
          <w:szCs w:val="28"/>
        </w:rPr>
        <w:t>Красноярск 201</w:t>
      </w:r>
      <w:r w:rsidR="0003399B">
        <w:rPr>
          <w:rFonts w:ascii="Times New Roman" w:hAnsi="Times New Roman"/>
          <w:sz w:val="28"/>
          <w:szCs w:val="28"/>
        </w:rPr>
        <w:t>7</w:t>
      </w:r>
    </w:p>
    <w:p w:rsidR="00FA31BF" w:rsidRPr="00EC6A01" w:rsidRDefault="00FA31BF" w:rsidP="00EC6A0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C6A01">
        <w:rPr>
          <w:rFonts w:ascii="Times New Roman" w:hAnsi="Times New Roman"/>
          <w:b/>
          <w:color w:val="000000"/>
          <w:sz w:val="28"/>
          <w:szCs w:val="28"/>
        </w:rPr>
        <w:lastRenderedPageBreak/>
        <w:t>СОДЕРЖАНИЕ</w:t>
      </w:r>
    </w:p>
    <w:p w:rsidR="00FA31BF" w:rsidRPr="00FA31BF" w:rsidRDefault="00FA31BF" w:rsidP="00FA31B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C7D83" w:rsidRPr="00AA01A7" w:rsidRDefault="00FA31BF">
      <w:pPr>
        <w:pStyle w:val="11"/>
        <w:rPr>
          <w:rFonts w:ascii="Times New Roman" w:hAnsi="Times New Roman"/>
          <w:noProof/>
          <w:sz w:val="28"/>
        </w:rPr>
      </w:pPr>
      <w:r w:rsidRPr="001C7D83">
        <w:rPr>
          <w:rFonts w:ascii="Times New Roman" w:hAnsi="Times New Roman"/>
          <w:color w:val="000000"/>
          <w:sz w:val="36"/>
          <w:szCs w:val="28"/>
        </w:rPr>
        <w:fldChar w:fldCharType="begin"/>
      </w:r>
      <w:r w:rsidRPr="001C7D83">
        <w:rPr>
          <w:rFonts w:ascii="Times New Roman" w:hAnsi="Times New Roman"/>
          <w:color w:val="000000"/>
          <w:sz w:val="36"/>
          <w:szCs w:val="28"/>
        </w:rPr>
        <w:instrText xml:space="preserve"> TOC \o "1-3" \h \z \u </w:instrText>
      </w:r>
      <w:r w:rsidRPr="001C7D83">
        <w:rPr>
          <w:rFonts w:ascii="Times New Roman" w:hAnsi="Times New Roman"/>
          <w:color w:val="000000"/>
          <w:sz w:val="36"/>
          <w:szCs w:val="28"/>
        </w:rPr>
        <w:fldChar w:fldCharType="separate"/>
      </w:r>
      <w:hyperlink w:anchor="_Toc484779481" w:history="1">
        <w:r w:rsidR="001C7D83" w:rsidRPr="001C7D83">
          <w:rPr>
            <w:rStyle w:val="af"/>
            <w:rFonts w:ascii="Times New Roman" w:hAnsi="Times New Roman"/>
            <w:noProof/>
            <w:sz w:val="28"/>
          </w:rPr>
          <w:t>1. Общие положения</w:t>
        </w:r>
        <w:r w:rsidR="001C7D83" w:rsidRPr="001C7D83">
          <w:rPr>
            <w:rFonts w:ascii="Times New Roman" w:hAnsi="Times New Roman"/>
            <w:noProof/>
            <w:webHidden/>
            <w:sz w:val="28"/>
          </w:rPr>
          <w:tab/>
        </w:r>
        <w:r w:rsidR="001C7D83" w:rsidRPr="001C7D83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1C7D83" w:rsidRPr="001C7D83">
          <w:rPr>
            <w:rFonts w:ascii="Times New Roman" w:hAnsi="Times New Roman"/>
            <w:noProof/>
            <w:webHidden/>
            <w:sz w:val="28"/>
          </w:rPr>
          <w:instrText xml:space="preserve"> PAGEREF _Toc484779481 \h </w:instrText>
        </w:r>
        <w:r w:rsidR="001C7D83" w:rsidRPr="001C7D83">
          <w:rPr>
            <w:rFonts w:ascii="Times New Roman" w:hAnsi="Times New Roman"/>
            <w:noProof/>
            <w:webHidden/>
            <w:sz w:val="28"/>
          </w:rPr>
        </w:r>
        <w:r w:rsidR="001C7D83" w:rsidRPr="001C7D83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B563B">
          <w:rPr>
            <w:rFonts w:ascii="Times New Roman" w:hAnsi="Times New Roman"/>
            <w:noProof/>
            <w:webHidden/>
            <w:sz w:val="28"/>
          </w:rPr>
          <w:t>3</w:t>
        </w:r>
        <w:r w:rsidR="001C7D83" w:rsidRPr="001C7D83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1C7D83" w:rsidRPr="00AA01A7" w:rsidRDefault="001C7D83">
      <w:pPr>
        <w:pStyle w:val="11"/>
        <w:rPr>
          <w:rFonts w:ascii="Times New Roman" w:hAnsi="Times New Roman"/>
          <w:noProof/>
          <w:sz w:val="28"/>
        </w:rPr>
      </w:pPr>
      <w:hyperlink w:anchor="_Toc484779482" w:history="1">
        <w:r w:rsidRPr="001C7D83">
          <w:rPr>
            <w:rStyle w:val="af"/>
            <w:rFonts w:ascii="Times New Roman" w:hAnsi="Times New Roman"/>
            <w:noProof/>
            <w:sz w:val="28"/>
          </w:rPr>
          <w:t>2. Содержание финансового аудита</w:t>
        </w:r>
        <w:r w:rsidRPr="001C7D83">
          <w:rPr>
            <w:rFonts w:ascii="Times New Roman" w:hAnsi="Times New Roman"/>
            <w:noProof/>
            <w:webHidden/>
            <w:sz w:val="28"/>
          </w:rPr>
          <w:tab/>
        </w:r>
        <w:r w:rsidRPr="001C7D83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1C7D83">
          <w:rPr>
            <w:rFonts w:ascii="Times New Roman" w:hAnsi="Times New Roman"/>
            <w:noProof/>
            <w:webHidden/>
            <w:sz w:val="28"/>
          </w:rPr>
          <w:instrText xml:space="preserve"> PAGEREF _Toc484779482 \h </w:instrText>
        </w:r>
        <w:r w:rsidRPr="001C7D83">
          <w:rPr>
            <w:rFonts w:ascii="Times New Roman" w:hAnsi="Times New Roman"/>
            <w:noProof/>
            <w:webHidden/>
            <w:sz w:val="28"/>
          </w:rPr>
        </w:r>
        <w:r w:rsidRPr="001C7D83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B563B">
          <w:rPr>
            <w:rFonts w:ascii="Times New Roman" w:hAnsi="Times New Roman"/>
            <w:noProof/>
            <w:webHidden/>
            <w:sz w:val="28"/>
          </w:rPr>
          <w:t>4</w:t>
        </w:r>
        <w:r w:rsidRPr="001C7D83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1C7D83" w:rsidRPr="00AA01A7" w:rsidRDefault="001C7D83">
      <w:pPr>
        <w:pStyle w:val="11"/>
        <w:rPr>
          <w:rFonts w:ascii="Times New Roman" w:hAnsi="Times New Roman"/>
          <w:noProof/>
          <w:sz w:val="28"/>
        </w:rPr>
      </w:pPr>
      <w:hyperlink w:anchor="_Toc484779483" w:history="1">
        <w:r w:rsidRPr="001C7D83">
          <w:rPr>
            <w:rStyle w:val="af"/>
            <w:rFonts w:ascii="Times New Roman" w:hAnsi="Times New Roman"/>
            <w:noProof/>
            <w:sz w:val="28"/>
          </w:rPr>
          <w:t xml:space="preserve">3. Подготовка </w:t>
        </w:r>
        <w:r w:rsidR="00F26064">
          <w:rPr>
            <w:rStyle w:val="af"/>
            <w:rFonts w:ascii="Times New Roman" w:hAnsi="Times New Roman"/>
            <w:noProof/>
            <w:sz w:val="28"/>
          </w:rPr>
          <w:t xml:space="preserve">к проведению </w:t>
        </w:r>
        <w:r w:rsidRPr="001C7D83">
          <w:rPr>
            <w:rStyle w:val="af"/>
            <w:rFonts w:ascii="Times New Roman" w:hAnsi="Times New Roman"/>
            <w:noProof/>
            <w:sz w:val="28"/>
          </w:rPr>
          <w:t>финансового аудита</w:t>
        </w:r>
        <w:r w:rsidRPr="001C7D83">
          <w:rPr>
            <w:rFonts w:ascii="Times New Roman" w:hAnsi="Times New Roman"/>
            <w:noProof/>
            <w:webHidden/>
            <w:sz w:val="28"/>
          </w:rPr>
          <w:tab/>
        </w:r>
        <w:r w:rsidRPr="001C7D83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1C7D83">
          <w:rPr>
            <w:rFonts w:ascii="Times New Roman" w:hAnsi="Times New Roman"/>
            <w:noProof/>
            <w:webHidden/>
            <w:sz w:val="28"/>
          </w:rPr>
          <w:instrText xml:space="preserve"> PAGEREF _Toc484779483 \h </w:instrText>
        </w:r>
        <w:r w:rsidRPr="001C7D83">
          <w:rPr>
            <w:rFonts w:ascii="Times New Roman" w:hAnsi="Times New Roman"/>
            <w:noProof/>
            <w:webHidden/>
            <w:sz w:val="28"/>
          </w:rPr>
        </w:r>
        <w:r w:rsidRPr="001C7D83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B563B">
          <w:rPr>
            <w:rFonts w:ascii="Times New Roman" w:hAnsi="Times New Roman"/>
            <w:noProof/>
            <w:webHidden/>
            <w:sz w:val="28"/>
          </w:rPr>
          <w:t>5</w:t>
        </w:r>
        <w:r w:rsidRPr="001C7D83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1C7D83" w:rsidRPr="00AA01A7" w:rsidRDefault="001C7D83">
      <w:pPr>
        <w:pStyle w:val="11"/>
        <w:rPr>
          <w:rFonts w:ascii="Times New Roman" w:hAnsi="Times New Roman"/>
          <w:noProof/>
          <w:sz w:val="28"/>
        </w:rPr>
      </w:pPr>
      <w:hyperlink w:anchor="_Toc484779484" w:history="1">
        <w:r w:rsidRPr="001C7D83">
          <w:rPr>
            <w:rStyle w:val="af"/>
            <w:rFonts w:ascii="Times New Roman" w:hAnsi="Times New Roman"/>
            <w:noProof/>
            <w:sz w:val="28"/>
          </w:rPr>
          <w:t xml:space="preserve">4. Проведение </w:t>
        </w:r>
        <w:r w:rsidR="00D03471">
          <w:rPr>
            <w:rStyle w:val="af"/>
            <w:rFonts w:ascii="Times New Roman" w:hAnsi="Times New Roman"/>
            <w:noProof/>
            <w:sz w:val="28"/>
          </w:rPr>
          <w:t>финансового аудита</w:t>
        </w:r>
        <w:r w:rsidRPr="001C7D83">
          <w:rPr>
            <w:rStyle w:val="af"/>
            <w:rFonts w:ascii="Times New Roman" w:hAnsi="Times New Roman"/>
            <w:noProof/>
            <w:sz w:val="28"/>
          </w:rPr>
          <w:t xml:space="preserve"> объекта контроля</w:t>
        </w:r>
        <w:r w:rsidRPr="001C7D83">
          <w:rPr>
            <w:rFonts w:ascii="Times New Roman" w:hAnsi="Times New Roman"/>
            <w:noProof/>
            <w:webHidden/>
            <w:sz w:val="28"/>
          </w:rPr>
          <w:tab/>
        </w:r>
        <w:r w:rsidRPr="001C7D83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1C7D83">
          <w:rPr>
            <w:rFonts w:ascii="Times New Roman" w:hAnsi="Times New Roman"/>
            <w:noProof/>
            <w:webHidden/>
            <w:sz w:val="28"/>
          </w:rPr>
          <w:instrText xml:space="preserve"> PAGEREF _Toc484779484 \h </w:instrText>
        </w:r>
        <w:r w:rsidRPr="001C7D83">
          <w:rPr>
            <w:rFonts w:ascii="Times New Roman" w:hAnsi="Times New Roman"/>
            <w:noProof/>
            <w:webHidden/>
            <w:sz w:val="28"/>
          </w:rPr>
        </w:r>
        <w:r w:rsidRPr="001C7D83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B563B">
          <w:rPr>
            <w:rFonts w:ascii="Times New Roman" w:hAnsi="Times New Roman"/>
            <w:noProof/>
            <w:webHidden/>
            <w:sz w:val="28"/>
          </w:rPr>
          <w:t>6</w:t>
        </w:r>
        <w:r w:rsidRPr="001C7D83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1C7D83" w:rsidRPr="00AA01A7" w:rsidRDefault="001C7D83">
      <w:pPr>
        <w:pStyle w:val="11"/>
        <w:rPr>
          <w:rFonts w:ascii="Times New Roman" w:hAnsi="Times New Roman"/>
          <w:noProof/>
          <w:sz w:val="28"/>
        </w:rPr>
      </w:pPr>
      <w:hyperlink w:anchor="_Toc484779485" w:history="1">
        <w:r w:rsidRPr="001C7D83">
          <w:rPr>
            <w:rStyle w:val="af"/>
            <w:rFonts w:ascii="Times New Roman" w:hAnsi="Times New Roman"/>
            <w:noProof/>
            <w:sz w:val="28"/>
          </w:rPr>
          <w:t>5. Оформление результатов финансового аудита</w:t>
        </w:r>
        <w:r w:rsidRPr="001C7D83">
          <w:rPr>
            <w:rFonts w:ascii="Times New Roman" w:hAnsi="Times New Roman"/>
            <w:noProof/>
            <w:webHidden/>
            <w:sz w:val="28"/>
          </w:rPr>
          <w:tab/>
        </w:r>
        <w:r w:rsidRPr="001C7D83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1C7D83">
          <w:rPr>
            <w:rFonts w:ascii="Times New Roman" w:hAnsi="Times New Roman"/>
            <w:noProof/>
            <w:webHidden/>
            <w:sz w:val="28"/>
          </w:rPr>
          <w:instrText xml:space="preserve"> PAGEREF _Toc484779485 \h </w:instrText>
        </w:r>
        <w:r w:rsidRPr="001C7D83">
          <w:rPr>
            <w:rFonts w:ascii="Times New Roman" w:hAnsi="Times New Roman"/>
            <w:noProof/>
            <w:webHidden/>
            <w:sz w:val="28"/>
          </w:rPr>
        </w:r>
        <w:r w:rsidRPr="001C7D83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B563B">
          <w:rPr>
            <w:rFonts w:ascii="Times New Roman" w:hAnsi="Times New Roman"/>
            <w:noProof/>
            <w:webHidden/>
            <w:sz w:val="28"/>
          </w:rPr>
          <w:t>11</w:t>
        </w:r>
        <w:r w:rsidRPr="001C7D83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FA31BF" w:rsidRPr="001C7D83" w:rsidRDefault="00FA31BF" w:rsidP="00FA31BF">
      <w:pPr>
        <w:spacing w:after="0" w:line="240" w:lineRule="auto"/>
        <w:rPr>
          <w:rFonts w:ascii="Times New Roman" w:hAnsi="Times New Roman"/>
          <w:sz w:val="36"/>
          <w:szCs w:val="28"/>
        </w:rPr>
      </w:pPr>
      <w:r w:rsidRPr="001C7D83">
        <w:rPr>
          <w:rFonts w:ascii="Times New Roman" w:hAnsi="Times New Roman"/>
          <w:color w:val="000000"/>
          <w:sz w:val="36"/>
          <w:szCs w:val="28"/>
        </w:rPr>
        <w:fldChar w:fldCharType="end"/>
      </w:r>
    </w:p>
    <w:p w:rsidR="00CD6080" w:rsidRPr="00EC6A01" w:rsidRDefault="00EC6A01" w:rsidP="00EC6A01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br w:type="page"/>
      </w:r>
      <w:bookmarkStart w:id="1" w:name="_Toc387006348"/>
      <w:bookmarkStart w:id="2" w:name="_Toc387006425"/>
      <w:bookmarkStart w:id="3" w:name="_Toc387006588"/>
      <w:bookmarkStart w:id="4" w:name="_Toc484779481"/>
      <w:r w:rsidR="00CD6080" w:rsidRPr="00EC6A01">
        <w:rPr>
          <w:rFonts w:ascii="Times New Roman" w:hAnsi="Times New Roman"/>
          <w:color w:val="000000"/>
        </w:rPr>
        <w:lastRenderedPageBreak/>
        <w:t>1.</w:t>
      </w:r>
      <w:r w:rsidR="007132D0" w:rsidRPr="00EC6A01">
        <w:rPr>
          <w:rFonts w:ascii="Times New Roman" w:hAnsi="Times New Roman"/>
          <w:color w:val="000000"/>
        </w:rPr>
        <w:t> </w:t>
      </w:r>
      <w:r w:rsidR="00CD6080" w:rsidRPr="00EC6A01">
        <w:rPr>
          <w:rFonts w:ascii="Times New Roman" w:hAnsi="Times New Roman"/>
          <w:color w:val="000000"/>
        </w:rPr>
        <w:t>Общие</w:t>
      </w:r>
      <w:r w:rsidR="003A7759" w:rsidRPr="00EC6A01">
        <w:rPr>
          <w:rFonts w:ascii="Times New Roman" w:hAnsi="Times New Roman"/>
          <w:color w:val="000000"/>
        </w:rPr>
        <w:t xml:space="preserve"> </w:t>
      </w:r>
      <w:r w:rsidR="00CD6080" w:rsidRPr="00EC6A01">
        <w:rPr>
          <w:rFonts w:ascii="Times New Roman" w:hAnsi="Times New Roman"/>
          <w:color w:val="000000"/>
        </w:rPr>
        <w:t>положения</w:t>
      </w:r>
      <w:bookmarkEnd w:id="1"/>
      <w:bookmarkEnd w:id="2"/>
      <w:bookmarkEnd w:id="3"/>
      <w:bookmarkEnd w:id="4"/>
    </w:p>
    <w:p w:rsidR="00752365" w:rsidRPr="00D4593F" w:rsidRDefault="00752365" w:rsidP="00D459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197711" w:rsidRPr="00197711">
        <w:rPr>
          <w:sz w:val="28"/>
          <w:szCs w:val="28"/>
        </w:rPr>
        <w:t>Стандарт внешнего муниципального финансово</w:t>
      </w:r>
      <w:r>
        <w:rPr>
          <w:sz w:val="28"/>
          <w:szCs w:val="28"/>
        </w:rPr>
        <w:t xml:space="preserve">го контроля СФК 9 </w:t>
      </w:r>
      <w:r w:rsidR="00197711" w:rsidRPr="00197711">
        <w:rPr>
          <w:sz w:val="28"/>
          <w:szCs w:val="28"/>
        </w:rPr>
        <w:t xml:space="preserve">«Общие правила проведения и оформления результатов финансового аудита» (далее - Стандарт) </w:t>
      </w:r>
      <w:r w:rsidR="00D03471">
        <w:rPr>
          <w:sz w:val="28"/>
          <w:szCs w:val="28"/>
        </w:rPr>
        <w:t xml:space="preserve">разработан и утвержден на основании </w:t>
      </w:r>
      <w:r w:rsidR="00197711" w:rsidRPr="00197711">
        <w:rPr>
          <w:sz w:val="28"/>
          <w:szCs w:val="28"/>
        </w:rPr>
        <w:t xml:space="preserve">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D03471">
        <w:rPr>
          <w:sz w:val="28"/>
          <w:szCs w:val="28"/>
        </w:rPr>
        <w:t xml:space="preserve">», </w:t>
      </w:r>
      <w:r w:rsidR="000625C4" w:rsidRPr="00445851">
        <w:rPr>
          <w:sz w:val="28"/>
          <w:szCs w:val="28"/>
        </w:rPr>
        <w:t xml:space="preserve">Положения о Контрольно-счетной палате города Красноярска, утвержденного решением Красноярского городского Совета от 31.05.2005 № 6-108 «О Контрольно-счетной палате города Красноярска». </w:t>
      </w:r>
    </w:p>
    <w:p w:rsidR="00197711" w:rsidRPr="005B4613" w:rsidRDefault="00197711" w:rsidP="005B4613">
      <w:pPr>
        <w:pStyle w:val="Default"/>
        <w:ind w:firstLine="709"/>
        <w:jc w:val="both"/>
      </w:pPr>
      <w:r w:rsidRPr="00197711">
        <w:rPr>
          <w:sz w:val="28"/>
          <w:szCs w:val="28"/>
        </w:rPr>
        <w:t>Стандарт разработан в соответствии с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 (протокол</w:t>
      </w:r>
      <w:r w:rsidR="00B96C2F">
        <w:rPr>
          <w:sz w:val="28"/>
          <w:szCs w:val="28"/>
        </w:rPr>
        <w:t xml:space="preserve"> от 17.10.2014 </w:t>
      </w:r>
      <w:r w:rsidR="005B4613">
        <w:rPr>
          <w:sz w:val="28"/>
          <w:szCs w:val="28"/>
        </w:rPr>
        <w:t>№ 47К (993)</w:t>
      </w:r>
      <w:r w:rsidRPr="00197711">
        <w:rPr>
          <w:sz w:val="28"/>
          <w:szCs w:val="28"/>
        </w:rPr>
        <w:t xml:space="preserve">). </w:t>
      </w:r>
    </w:p>
    <w:p w:rsidR="00DB2A59" w:rsidRDefault="00C44CC0" w:rsidP="00DB2A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B2A59" w:rsidRPr="00DB2A59">
        <w:rPr>
          <w:sz w:val="28"/>
          <w:szCs w:val="28"/>
        </w:rPr>
        <w:t>Стандарт устанавливает нормы, основные правила и требования, которые должны</w:t>
      </w:r>
      <w:r w:rsidR="00DB2A59">
        <w:t xml:space="preserve"> </w:t>
      </w:r>
      <w:r w:rsidR="00DB2A59" w:rsidRPr="00DB2A59">
        <w:rPr>
          <w:sz w:val="28"/>
          <w:szCs w:val="28"/>
        </w:rPr>
        <w:t xml:space="preserve">выполняться в </w:t>
      </w:r>
      <w:r w:rsidR="00B96C2F">
        <w:rPr>
          <w:sz w:val="28"/>
          <w:szCs w:val="28"/>
        </w:rPr>
        <w:t>Контрольно-с</w:t>
      </w:r>
      <w:r w:rsidR="00DB2A59" w:rsidRPr="00DB2A59">
        <w:rPr>
          <w:sz w:val="28"/>
          <w:szCs w:val="28"/>
        </w:rPr>
        <w:t xml:space="preserve">четной палате </w:t>
      </w:r>
      <w:r w:rsidR="00B96C2F">
        <w:rPr>
          <w:sz w:val="28"/>
          <w:szCs w:val="28"/>
        </w:rPr>
        <w:t xml:space="preserve">города Красноярска (далее – Контрольно-счетная палата) </w:t>
      </w:r>
      <w:r w:rsidR="00DB2A59" w:rsidRPr="00DB2A59">
        <w:rPr>
          <w:sz w:val="28"/>
          <w:szCs w:val="28"/>
        </w:rPr>
        <w:t xml:space="preserve">при организации и проведении финансового аудита, с учетом общих правил проведения контрольного мероприятия, определенных в стандарте </w:t>
      </w:r>
      <w:r w:rsidR="00C007E0">
        <w:rPr>
          <w:sz w:val="28"/>
          <w:szCs w:val="28"/>
        </w:rPr>
        <w:t xml:space="preserve">внешнего муниципального финансового контроля Контрольно-счетной палаты </w:t>
      </w:r>
      <w:r w:rsidR="00DB2A59" w:rsidRPr="00DB2A59">
        <w:rPr>
          <w:sz w:val="28"/>
          <w:szCs w:val="28"/>
        </w:rPr>
        <w:t xml:space="preserve">СФК 3 «Общие правила проведения контрольного </w:t>
      </w:r>
      <w:r w:rsidR="00DB2A59" w:rsidRPr="00557BD9">
        <w:rPr>
          <w:sz w:val="28"/>
          <w:szCs w:val="28"/>
        </w:rPr>
        <w:t>мероприятия</w:t>
      </w:r>
      <w:r w:rsidR="00C007E0" w:rsidRPr="00557BD9">
        <w:rPr>
          <w:sz w:val="28"/>
          <w:szCs w:val="28"/>
        </w:rPr>
        <w:t>» (далее – СФК 3)</w:t>
      </w:r>
      <w:r w:rsidR="00DB2A59" w:rsidRPr="00557BD9">
        <w:rPr>
          <w:sz w:val="28"/>
          <w:szCs w:val="28"/>
        </w:rPr>
        <w:t>.</w:t>
      </w:r>
    </w:p>
    <w:p w:rsidR="00197711" w:rsidRPr="00C007E0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1.</w:t>
      </w:r>
      <w:r w:rsidR="002F26CB">
        <w:rPr>
          <w:sz w:val="28"/>
          <w:szCs w:val="28"/>
        </w:rPr>
        <w:t>3</w:t>
      </w:r>
      <w:r w:rsidR="007132D0">
        <w:rPr>
          <w:sz w:val="28"/>
          <w:szCs w:val="28"/>
        </w:rPr>
        <w:t>. </w:t>
      </w:r>
      <w:r w:rsidRPr="00197711">
        <w:rPr>
          <w:sz w:val="28"/>
          <w:szCs w:val="28"/>
        </w:rPr>
        <w:t xml:space="preserve">Стандарт предназначен для применения сотрудниками </w:t>
      </w:r>
      <w:r w:rsidR="000625C4">
        <w:rPr>
          <w:sz w:val="28"/>
          <w:szCs w:val="28"/>
        </w:rPr>
        <w:t>Контрольно-счетной палаты</w:t>
      </w:r>
      <w:r w:rsidRPr="00197711">
        <w:rPr>
          <w:sz w:val="28"/>
          <w:szCs w:val="28"/>
        </w:rPr>
        <w:t xml:space="preserve">, </w:t>
      </w:r>
      <w:r w:rsidR="00C007E0">
        <w:rPr>
          <w:sz w:val="28"/>
          <w:szCs w:val="28"/>
        </w:rPr>
        <w:t xml:space="preserve">привлеченными </w:t>
      </w:r>
      <w:r w:rsidRPr="00197711">
        <w:rPr>
          <w:sz w:val="28"/>
          <w:szCs w:val="28"/>
        </w:rPr>
        <w:t>эксперт</w:t>
      </w:r>
      <w:r w:rsidR="00C007E0">
        <w:rPr>
          <w:sz w:val="28"/>
          <w:szCs w:val="28"/>
        </w:rPr>
        <w:t>ными и иными организациями, отдельными экспертами и специалистами</w:t>
      </w:r>
      <w:r w:rsidRPr="00197711">
        <w:rPr>
          <w:sz w:val="28"/>
          <w:szCs w:val="28"/>
        </w:rPr>
        <w:t xml:space="preserve"> (далее – проверяющие), участвующими при проведении контрольных мероприятий, программы которых включают вопросы проверки ведения бюджетного</w:t>
      </w:r>
      <w:r w:rsidR="00C007E0" w:rsidRPr="00C007E0">
        <w:rPr>
          <w:sz w:val="28"/>
          <w:szCs w:val="28"/>
        </w:rPr>
        <w:t xml:space="preserve"> </w:t>
      </w:r>
      <w:r w:rsidR="00C007E0">
        <w:rPr>
          <w:sz w:val="28"/>
          <w:szCs w:val="28"/>
        </w:rPr>
        <w:t>(</w:t>
      </w:r>
      <w:r w:rsidR="00C007E0" w:rsidRPr="00197711">
        <w:rPr>
          <w:sz w:val="28"/>
          <w:szCs w:val="28"/>
        </w:rPr>
        <w:t>бухгалтерского</w:t>
      </w:r>
      <w:r w:rsidRPr="00197711">
        <w:rPr>
          <w:sz w:val="28"/>
          <w:szCs w:val="28"/>
        </w:rPr>
        <w:t>) учета, достоверности</w:t>
      </w:r>
      <w:r w:rsidR="00537434">
        <w:rPr>
          <w:sz w:val="28"/>
          <w:szCs w:val="28"/>
        </w:rPr>
        <w:t xml:space="preserve"> бюджетной и иной</w:t>
      </w:r>
      <w:r w:rsidRPr="00197711">
        <w:rPr>
          <w:sz w:val="28"/>
          <w:szCs w:val="28"/>
        </w:rPr>
        <w:t xml:space="preserve"> финансовой отчетности</w:t>
      </w:r>
      <w:r w:rsidR="00302637">
        <w:rPr>
          <w:sz w:val="28"/>
          <w:szCs w:val="28"/>
        </w:rPr>
        <w:t xml:space="preserve"> (далее – финансовая отчетность)</w:t>
      </w:r>
      <w:r w:rsidRPr="00197711">
        <w:rPr>
          <w:sz w:val="28"/>
          <w:szCs w:val="28"/>
        </w:rPr>
        <w:t xml:space="preserve">, а также соблюдения законов и иных нормативных правовых актов при использовании </w:t>
      </w:r>
      <w:r w:rsidR="00557BD9">
        <w:rPr>
          <w:sz w:val="28"/>
          <w:szCs w:val="28"/>
        </w:rPr>
        <w:t>объектом контроля</w:t>
      </w:r>
      <w:r w:rsidR="00557BD9" w:rsidRPr="00197711">
        <w:rPr>
          <w:sz w:val="28"/>
          <w:szCs w:val="28"/>
        </w:rPr>
        <w:t xml:space="preserve"> </w:t>
      </w:r>
      <w:r w:rsidRPr="00197711">
        <w:rPr>
          <w:sz w:val="28"/>
          <w:szCs w:val="28"/>
        </w:rPr>
        <w:t>средств бюджета города К</w:t>
      </w:r>
      <w:r w:rsidR="000625C4">
        <w:rPr>
          <w:sz w:val="28"/>
          <w:szCs w:val="28"/>
        </w:rPr>
        <w:t>расноярск</w:t>
      </w:r>
      <w:r w:rsidRPr="00197711">
        <w:rPr>
          <w:sz w:val="28"/>
          <w:szCs w:val="28"/>
        </w:rPr>
        <w:t xml:space="preserve">а </w:t>
      </w:r>
      <w:r w:rsidRPr="00C007E0">
        <w:rPr>
          <w:sz w:val="28"/>
          <w:szCs w:val="28"/>
        </w:rPr>
        <w:t>и муниципальной собственности.</w:t>
      </w:r>
    </w:p>
    <w:p w:rsidR="00197711" w:rsidRPr="00197711" w:rsidRDefault="002F26CB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7132D0">
        <w:rPr>
          <w:sz w:val="28"/>
          <w:szCs w:val="28"/>
        </w:rPr>
        <w:t>. </w:t>
      </w:r>
      <w:r w:rsidR="00197711" w:rsidRPr="00197711">
        <w:rPr>
          <w:sz w:val="28"/>
          <w:szCs w:val="28"/>
        </w:rPr>
        <w:t>Целью Стандарта является определение содержания</w:t>
      </w:r>
      <w:r w:rsidR="00F02D12" w:rsidRPr="00F02D12">
        <w:rPr>
          <w:sz w:val="28"/>
          <w:szCs w:val="28"/>
        </w:rPr>
        <w:t xml:space="preserve"> </w:t>
      </w:r>
      <w:r w:rsidR="00F02D12" w:rsidRPr="00197711">
        <w:rPr>
          <w:sz w:val="28"/>
          <w:szCs w:val="28"/>
        </w:rPr>
        <w:t>финансового аудита</w:t>
      </w:r>
      <w:r w:rsidR="00197711" w:rsidRPr="00197711">
        <w:rPr>
          <w:sz w:val="28"/>
          <w:szCs w:val="28"/>
        </w:rPr>
        <w:t xml:space="preserve">, единых требований к </w:t>
      </w:r>
      <w:r w:rsidR="00F02D12">
        <w:rPr>
          <w:sz w:val="28"/>
          <w:szCs w:val="28"/>
        </w:rPr>
        <w:t>его организации</w:t>
      </w:r>
      <w:r w:rsidR="00557BD9">
        <w:rPr>
          <w:sz w:val="28"/>
          <w:szCs w:val="28"/>
        </w:rPr>
        <w:t>,</w:t>
      </w:r>
      <w:r w:rsidR="00F02D12">
        <w:rPr>
          <w:sz w:val="28"/>
          <w:szCs w:val="28"/>
        </w:rPr>
        <w:t xml:space="preserve"> проведению</w:t>
      </w:r>
      <w:r w:rsidR="00557BD9">
        <w:rPr>
          <w:sz w:val="28"/>
          <w:szCs w:val="28"/>
        </w:rPr>
        <w:t xml:space="preserve"> и</w:t>
      </w:r>
      <w:r w:rsidR="00C007E0">
        <w:rPr>
          <w:sz w:val="28"/>
          <w:szCs w:val="28"/>
        </w:rPr>
        <w:t xml:space="preserve"> оформлению результатов финансового аудита</w:t>
      </w:r>
      <w:r w:rsidR="00197711" w:rsidRPr="00197711">
        <w:rPr>
          <w:sz w:val="28"/>
          <w:szCs w:val="28"/>
        </w:rPr>
        <w:t>.</w:t>
      </w:r>
    </w:p>
    <w:p w:rsidR="00197711" w:rsidRDefault="002F26CB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7132D0">
        <w:rPr>
          <w:sz w:val="28"/>
          <w:szCs w:val="28"/>
        </w:rPr>
        <w:t>. </w:t>
      </w:r>
      <w:r w:rsidR="00197711" w:rsidRPr="00197711">
        <w:rPr>
          <w:sz w:val="28"/>
          <w:szCs w:val="28"/>
        </w:rPr>
        <w:t>Задачей Стандарта является установление общих правил и процедур подготовки, проведения и оформления результатов финансового аудита.</w:t>
      </w:r>
    </w:p>
    <w:p w:rsidR="00197711" w:rsidRPr="00197711" w:rsidRDefault="00320186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2D12">
        <w:rPr>
          <w:sz w:val="28"/>
          <w:szCs w:val="28"/>
        </w:rPr>
        <w:t>6</w:t>
      </w:r>
      <w:r w:rsidR="007132D0">
        <w:rPr>
          <w:sz w:val="28"/>
          <w:szCs w:val="28"/>
        </w:rPr>
        <w:t>. </w:t>
      </w:r>
      <w:r w:rsidR="00197711" w:rsidRPr="00197711">
        <w:rPr>
          <w:sz w:val="28"/>
          <w:szCs w:val="28"/>
        </w:rPr>
        <w:t>Основные термины и понятия:</w:t>
      </w:r>
    </w:p>
    <w:p w:rsidR="006F771A" w:rsidRPr="006F771A" w:rsidRDefault="006F771A" w:rsidP="006F771A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ф</w:t>
      </w:r>
      <w:r w:rsidRPr="006F771A">
        <w:rPr>
          <w:rFonts w:ascii="Times New Roman" w:eastAsia="Calibri" w:hAnsi="Times New Roman"/>
          <w:color w:val="000000"/>
          <w:sz w:val="28"/>
          <w:szCs w:val="28"/>
        </w:rPr>
        <w:t>инансовый аудит</w:t>
      </w:r>
      <w:r w:rsidR="00C44CC0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6F771A">
        <w:rPr>
          <w:rFonts w:ascii="Times New Roman" w:eastAsia="Calibri" w:hAnsi="Times New Roman"/>
          <w:color w:val="000000"/>
          <w:sz w:val="28"/>
          <w:szCs w:val="28"/>
        </w:rPr>
        <w:t xml:space="preserve">– документальные проверки </w:t>
      </w:r>
      <w:r w:rsidR="00C007E0">
        <w:rPr>
          <w:rFonts w:ascii="Times New Roman" w:eastAsia="Calibri" w:hAnsi="Times New Roman"/>
          <w:color w:val="000000"/>
          <w:sz w:val="28"/>
          <w:szCs w:val="28"/>
        </w:rPr>
        <w:t>Контро</w:t>
      </w:r>
      <w:r w:rsidR="005D7E03">
        <w:rPr>
          <w:rFonts w:ascii="Times New Roman" w:eastAsia="Calibri" w:hAnsi="Times New Roman"/>
          <w:color w:val="000000"/>
          <w:sz w:val="28"/>
          <w:szCs w:val="28"/>
        </w:rPr>
        <w:t>ль</w:t>
      </w:r>
      <w:r w:rsidR="00C007E0">
        <w:rPr>
          <w:rFonts w:ascii="Times New Roman" w:eastAsia="Calibri" w:hAnsi="Times New Roman"/>
          <w:color w:val="000000"/>
          <w:sz w:val="28"/>
          <w:szCs w:val="28"/>
        </w:rPr>
        <w:t>но-счетн</w:t>
      </w:r>
      <w:r w:rsidR="008F42DC">
        <w:rPr>
          <w:rFonts w:ascii="Times New Roman" w:eastAsia="Calibri" w:hAnsi="Times New Roman"/>
          <w:color w:val="000000"/>
          <w:sz w:val="28"/>
          <w:szCs w:val="28"/>
        </w:rPr>
        <w:t>ой</w:t>
      </w:r>
      <w:r w:rsidR="00C007E0">
        <w:rPr>
          <w:rFonts w:ascii="Times New Roman" w:eastAsia="Calibri" w:hAnsi="Times New Roman"/>
          <w:color w:val="000000"/>
          <w:sz w:val="28"/>
          <w:szCs w:val="28"/>
        </w:rPr>
        <w:t xml:space="preserve"> палат</w:t>
      </w:r>
      <w:r w:rsidR="008F42DC">
        <w:rPr>
          <w:rFonts w:ascii="Times New Roman" w:eastAsia="Calibri" w:hAnsi="Times New Roman"/>
          <w:color w:val="000000"/>
          <w:sz w:val="28"/>
          <w:szCs w:val="28"/>
        </w:rPr>
        <w:t>ой</w:t>
      </w:r>
      <w:r w:rsidR="00C007E0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6F771A">
        <w:rPr>
          <w:rFonts w:ascii="Times New Roman" w:eastAsia="Calibri" w:hAnsi="Times New Roman"/>
          <w:color w:val="000000"/>
          <w:sz w:val="28"/>
          <w:szCs w:val="28"/>
        </w:rPr>
        <w:t xml:space="preserve"> ведения </w:t>
      </w:r>
      <w:r w:rsidR="00C007E0">
        <w:rPr>
          <w:rFonts w:ascii="Times New Roman" w:eastAsia="Calibri" w:hAnsi="Times New Roman"/>
          <w:color w:val="000000"/>
          <w:sz w:val="28"/>
          <w:szCs w:val="28"/>
        </w:rPr>
        <w:t xml:space="preserve">объектом контроля </w:t>
      </w:r>
      <w:r w:rsidR="00C007E0" w:rsidRPr="006F771A">
        <w:rPr>
          <w:rFonts w:ascii="Times New Roman" w:eastAsia="Calibri" w:hAnsi="Times New Roman"/>
          <w:color w:val="000000"/>
          <w:sz w:val="28"/>
          <w:szCs w:val="28"/>
        </w:rPr>
        <w:t xml:space="preserve">бюджетного </w:t>
      </w:r>
      <w:r w:rsidR="00C007E0">
        <w:rPr>
          <w:rFonts w:ascii="Times New Roman" w:eastAsia="Calibri" w:hAnsi="Times New Roman"/>
          <w:color w:val="000000"/>
          <w:sz w:val="28"/>
          <w:szCs w:val="28"/>
        </w:rPr>
        <w:t>(</w:t>
      </w:r>
      <w:r w:rsidRPr="006F771A">
        <w:rPr>
          <w:rFonts w:ascii="Times New Roman" w:eastAsia="Calibri" w:hAnsi="Times New Roman"/>
          <w:color w:val="000000"/>
          <w:sz w:val="28"/>
          <w:szCs w:val="28"/>
        </w:rPr>
        <w:t>бухгалтерского</w:t>
      </w:r>
      <w:r w:rsidR="00C007E0">
        <w:rPr>
          <w:rFonts w:ascii="Times New Roman" w:eastAsia="Calibri" w:hAnsi="Times New Roman"/>
          <w:color w:val="000000"/>
          <w:sz w:val="28"/>
          <w:szCs w:val="28"/>
        </w:rPr>
        <w:t>)</w:t>
      </w:r>
      <w:r w:rsidRPr="006F771A">
        <w:rPr>
          <w:rFonts w:ascii="Times New Roman" w:eastAsia="Calibri" w:hAnsi="Times New Roman"/>
          <w:color w:val="000000"/>
          <w:sz w:val="28"/>
          <w:szCs w:val="28"/>
        </w:rPr>
        <w:t xml:space="preserve"> учета, достоверности  финансовой отчетности, законности и целевого  использования </w:t>
      </w:r>
      <w:r w:rsidR="008F42DC">
        <w:rPr>
          <w:rFonts w:ascii="Times New Roman" w:eastAsia="Calibri" w:hAnsi="Times New Roman"/>
          <w:color w:val="000000"/>
          <w:sz w:val="28"/>
          <w:szCs w:val="28"/>
        </w:rPr>
        <w:t xml:space="preserve">объектом контроля </w:t>
      </w:r>
      <w:r w:rsidRPr="006F771A">
        <w:rPr>
          <w:rFonts w:ascii="Times New Roman" w:eastAsia="Calibri" w:hAnsi="Times New Roman"/>
          <w:color w:val="000000"/>
          <w:sz w:val="28"/>
          <w:szCs w:val="28"/>
        </w:rPr>
        <w:t>средств бюджета города Красноярска, муниципальной собственности города Красноярска.</w:t>
      </w:r>
    </w:p>
    <w:p w:rsidR="00197711" w:rsidRPr="008F42DC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муниципальные средства – совокупность средств бюджета города</w:t>
      </w:r>
      <w:r w:rsidR="00900C35">
        <w:rPr>
          <w:sz w:val="28"/>
          <w:szCs w:val="28"/>
        </w:rPr>
        <w:t xml:space="preserve"> Красноярска</w:t>
      </w:r>
      <w:r w:rsidRPr="00197711">
        <w:rPr>
          <w:sz w:val="28"/>
          <w:szCs w:val="28"/>
        </w:rPr>
        <w:t xml:space="preserve"> и </w:t>
      </w:r>
      <w:r w:rsidRPr="008F42DC">
        <w:rPr>
          <w:sz w:val="28"/>
          <w:szCs w:val="28"/>
        </w:rPr>
        <w:t>муниципальной собственности</w:t>
      </w:r>
      <w:r w:rsidR="008F42DC" w:rsidRPr="008F42DC">
        <w:rPr>
          <w:sz w:val="28"/>
          <w:szCs w:val="28"/>
        </w:rPr>
        <w:t xml:space="preserve"> города Красноярска</w:t>
      </w:r>
      <w:r w:rsidRPr="008F42DC">
        <w:rPr>
          <w:sz w:val="28"/>
          <w:szCs w:val="28"/>
        </w:rPr>
        <w:t>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lastRenderedPageBreak/>
        <w:t>объекты контроля – органы местного самоуправления и муниципальные органы, муниципальные учреждения и унитарные предприятия города К</w:t>
      </w:r>
      <w:r w:rsidR="00AA2DDD">
        <w:rPr>
          <w:sz w:val="28"/>
          <w:szCs w:val="28"/>
        </w:rPr>
        <w:t>расноярск</w:t>
      </w:r>
      <w:r w:rsidRPr="00197711">
        <w:rPr>
          <w:sz w:val="28"/>
          <w:szCs w:val="28"/>
        </w:rPr>
        <w:t>а, иные организации</w:t>
      </w:r>
      <w:r w:rsidR="00BD4295">
        <w:rPr>
          <w:sz w:val="28"/>
          <w:szCs w:val="28"/>
        </w:rPr>
        <w:t xml:space="preserve"> и лица</w:t>
      </w:r>
      <w:r w:rsidRPr="00197711">
        <w:rPr>
          <w:sz w:val="28"/>
          <w:szCs w:val="28"/>
        </w:rPr>
        <w:t>, на которые р</w:t>
      </w:r>
      <w:r w:rsidR="002F26CB">
        <w:rPr>
          <w:sz w:val="28"/>
          <w:szCs w:val="28"/>
        </w:rPr>
        <w:t>аспространяются полномочия К</w:t>
      </w:r>
      <w:r w:rsidRPr="00197711">
        <w:rPr>
          <w:sz w:val="28"/>
          <w:szCs w:val="28"/>
        </w:rPr>
        <w:t>онтрольно-счетной палаты;</w:t>
      </w:r>
    </w:p>
    <w:p w:rsidR="00197711" w:rsidRPr="00197711" w:rsidRDefault="00197711" w:rsidP="000625C4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уровень существенности - предельное значение ошибок, отклонений в отражении показателей бухгалтерского (бюджетного) учета, </w:t>
      </w:r>
      <w:r w:rsidR="007913B3">
        <w:rPr>
          <w:sz w:val="28"/>
          <w:szCs w:val="28"/>
        </w:rPr>
        <w:t>финансовой отчетности</w:t>
      </w:r>
      <w:r w:rsidRPr="00197711">
        <w:rPr>
          <w:sz w:val="28"/>
          <w:szCs w:val="28"/>
        </w:rPr>
        <w:t>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ошибка - искажение в бухгалтерском (бюджетном) учете, </w:t>
      </w:r>
      <w:r w:rsidR="007913B3">
        <w:rPr>
          <w:sz w:val="28"/>
          <w:szCs w:val="28"/>
        </w:rPr>
        <w:t xml:space="preserve">финансовой </w:t>
      </w:r>
      <w:r w:rsidRPr="00197711">
        <w:rPr>
          <w:sz w:val="28"/>
          <w:szCs w:val="28"/>
        </w:rPr>
        <w:t>отчетности, в том числе неотражение какого-либо числ</w:t>
      </w:r>
      <w:r w:rsidR="005B5F76">
        <w:rPr>
          <w:sz w:val="28"/>
          <w:szCs w:val="28"/>
        </w:rPr>
        <w:t>ового показателя или не</w:t>
      </w:r>
      <w:r w:rsidR="00C44CC0">
        <w:rPr>
          <w:sz w:val="28"/>
          <w:szCs w:val="28"/>
        </w:rPr>
        <w:t>-</w:t>
      </w:r>
      <w:r w:rsidR="005B5F76">
        <w:rPr>
          <w:sz w:val="28"/>
          <w:szCs w:val="28"/>
        </w:rPr>
        <w:t xml:space="preserve"> </w:t>
      </w:r>
      <w:r w:rsidRPr="00197711">
        <w:rPr>
          <w:sz w:val="28"/>
          <w:szCs w:val="28"/>
        </w:rPr>
        <w:t>раскрытие какой-либо информации;</w:t>
      </w:r>
    </w:p>
    <w:p w:rsid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учетная политика объекта контроля – принятая </w:t>
      </w:r>
      <w:r w:rsidR="00302637">
        <w:rPr>
          <w:sz w:val="28"/>
          <w:szCs w:val="28"/>
        </w:rPr>
        <w:t xml:space="preserve">объектом контроля </w:t>
      </w:r>
      <w:r w:rsidRPr="00197711">
        <w:rPr>
          <w:sz w:val="28"/>
          <w:szCs w:val="28"/>
        </w:rPr>
        <w:t xml:space="preserve"> совокупность способов ведения бухгалтерского учета (первичного наблюдения, стоимостного измерения, текущей группировки и итогового обобщения фактов хозяйственной деятельности).</w:t>
      </w:r>
    </w:p>
    <w:p w:rsidR="00900C35" w:rsidRPr="00197711" w:rsidRDefault="00900C35" w:rsidP="00197711">
      <w:pPr>
        <w:pStyle w:val="Default"/>
        <w:ind w:firstLine="709"/>
        <w:jc w:val="both"/>
        <w:rPr>
          <w:sz w:val="28"/>
          <w:szCs w:val="28"/>
        </w:rPr>
      </w:pPr>
    </w:p>
    <w:p w:rsidR="00197711" w:rsidRPr="007132D0" w:rsidRDefault="007132D0" w:rsidP="007132D0">
      <w:pPr>
        <w:pStyle w:val="1"/>
        <w:spacing w:before="0" w:line="240" w:lineRule="auto"/>
        <w:jc w:val="center"/>
        <w:rPr>
          <w:rFonts w:ascii="Times New Roman" w:hAnsi="Times New Roman"/>
          <w:color w:val="000000"/>
        </w:rPr>
      </w:pPr>
      <w:bookmarkStart w:id="5" w:name="_Toc484779482"/>
      <w:r w:rsidRPr="007132D0">
        <w:rPr>
          <w:rFonts w:ascii="Times New Roman" w:hAnsi="Times New Roman"/>
          <w:color w:val="000000"/>
        </w:rPr>
        <w:t>2. </w:t>
      </w:r>
      <w:r w:rsidR="00197711" w:rsidRPr="007132D0">
        <w:rPr>
          <w:rFonts w:ascii="Times New Roman" w:hAnsi="Times New Roman"/>
          <w:color w:val="000000"/>
        </w:rPr>
        <w:t>Содержание финансового аудита</w:t>
      </w:r>
      <w:bookmarkEnd w:id="5"/>
    </w:p>
    <w:p w:rsidR="00AF1A0A" w:rsidRPr="00197711" w:rsidRDefault="00AF1A0A" w:rsidP="00197711">
      <w:pPr>
        <w:pStyle w:val="Default"/>
        <w:ind w:firstLine="709"/>
        <w:jc w:val="center"/>
        <w:rPr>
          <w:sz w:val="28"/>
          <w:szCs w:val="28"/>
        </w:rPr>
      </w:pPr>
    </w:p>
    <w:p w:rsid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2</w:t>
      </w:r>
      <w:r w:rsidR="007132D0">
        <w:rPr>
          <w:sz w:val="28"/>
          <w:szCs w:val="28"/>
        </w:rPr>
        <w:t>.1. </w:t>
      </w:r>
      <w:r w:rsidRPr="00197711">
        <w:rPr>
          <w:sz w:val="28"/>
          <w:szCs w:val="28"/>
        </w:rPr>
        <w:t>Сущность финансового аудита заключается в проведении проверок операций с муниципальными средствами, совершенных объектом контроля, а также учета</w:t>
      </w:r>
      <w:r w:rsidR="00302637">
        <w:rPr>
          <w:sz w:val="28"/>
          <w:szCs w:val="28"/>
        </w:rPr>
        <w:t xml:space="preserve"> </w:t>
      </w:r>
      <w:r w:rsidRPr="00197711">
        <w:rPr>
          <w:sz w:val="28"/>
          <w:szCs w:val="28"/>
        </w:rPr>
        <w:t>и отражения</w:t>
      </w:r>
      <w:r w:rsidR="00302637">
        <w:rPr>
          <w:sz w:val="28"/>
          <w:szCs w:val="28"/>
        </w:rPr>
        <w:t xml:space="preserve"> этих операций</w:t>
      </w:r>
      <w:r w:rsidRPr="00197711">
        <w:rPr>
          <w:sz w:val="28"/>
          <w:szCs w:val="28"/>
        </w:rPr>
        <w:t xml:space="preserve"> в финансов</w:t>
      </w:r>
      <w:r w:rsidR="00302637">
        <w:rPr>
          <w:sz w:val="28"/>
          <w:szCs w:val="28"/>
        </w:rPr>
        <w:t>ой</w:t>
      </w:r>
      <w:r w:rsidRPr="00197711">
        <w:rPr>
          <w:sz w:val="28"/>
          <w:szCs w:val="28"/>
        </w:rPr>
        <w:t xml:space="preserve"> отчетност</w:t>
      </w:r>
      <w:r w:rsidR="00302637">
        <w:rPr>
          <w:sz w:val="28"/>
          <w:szCs w:val="28"/>
        </w:rPr>
        <w:t>и</w:t>
      </w:r>
      <w:r w:rsidRPr="00197711">
        <w:rPr>
          <w:sz w:val="28"/>
          <w:szCs w:val="28"/>
        </w:rPr>
        <w:t xml:space="preserve"> в целях установления достоверности отчетных данных, соответствия </w:t>
      </w:r>
      <w:r w:rsidR="00302637">
        <w:rPr>
          <w:sz w:val="28"/>
          <w:szCs w:val="28"/>
        </w:rPr>
        <w:t xml:space="preserve">данных операций </w:t>
      </w:r>
      <w:r w:rsidRPr="00197711">
        <w:rPr>
          <w:sz w:val="28"/>
          <w:szCs w:val="28"/>
        </w:rPr>
        <w:t xml:space="preserve">законодательным и иным нормативным правовым актам Российской Федерации, </w:t>
      </w:r>
      <w:r w:rsidR="00302637">
        <w:rPr>
          <w:sz w:val="28"/>
          <w:szCs w:val="28"/>
        </w:rPr>
        <w:t xml:space="preserve">Красноярского края и </w:t>
      </w:r>
      <w:r w:rsidRPr="00197711">
        <w:rPr>
          <w:sz w:val="28"/>
          <w:szCs w:val="28"/>
        </w:rPr>
        <w:t>правовым актам</w:t>
      </w:r>
      <w:r w:rsidR="00AA2DDD">
        <w:rPr>
          <w:sz w:val="28"/>
          <w:szCs w:val="28"/>
        </w:rPr>
        <w:t xml:space="preserve"> города Красноярска</w:t>
      </w:r>
      <w:r w:rsidR="008F42DC">
        <w:rPr>
          <w:sz w:val="28"/>
          <w:szCs w:val="28"/>
        </w:rPr>
        <w:t xml:space="preserve"> (далее – законодательств</w:t>
      </w:r>
      <w:r w:rsidR="00C44CC0">
        <w:rPr>
          <w:sz w:val="28"/>
          <w:szCs w:val="28"/>
        </w:rPr>
        <w:t>о</w:t>
      </w:r>
      <w:r w:rsidR="008F42DC">
        <w:rPr>
          <w:sz w:val="28"/>
          <w:szCs w:val="28"/>
        </w:rPr>
        <w:t>)</w:t>
      </w:r>
      <w:r w:rsidRPr="00197711">
        <w:rPr>
          <w:sz w:val="28"/>
          <w:szCs w:val="28"/>
        </w:rPr>
        <w:t>.</w:t>
      </w:r>
    </w:p>
    <w:p w:rsidR="00F137DC" w:rsidRPr="00F137DC" w:rsidRDefault="00F137DC" w:rsidP="000734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000000"/>
          <w:sz w:val="28"/>
          <w:szCs w:val="24"/>
        </w:rPr>
      </w:pPr>
      <w:r w:rsidRPr="00F137DC">
        <w:rPr>
          <w:rFonts w:ascii="Times New Roman" w:eastAsia="Calibri" w:hAnsi="Times New Roman"/>
          <w:color w:val="000000"/>
          <w:sz w:val="28"/>
          <w:szCs w:val="24"/>
        </w:rPr>
        <w:t>Финансовый аудит включает:</w:t>
      </w:r>
    </w:p>
    <w:p w:rsidR="00F137DC" w:rsidRPr="00F137DC" w:rsidRDefault="00F137DC" w:rsidP="00F137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000000"/>
          <w:sz w:val="28"/>
          <w:szCs w:val="24"/>
        </w:rPr>
      </w:pPr>
      <w:r>
        <w:rPr>
          <w:rFonts w:ascii="Times New Roman" w:eastAsia="Calibri" w:hAnsi="Times New Roman"/>
          <w:color w:val="000000"/>
          <w:sz w:val="28"/>
          <w:szCs w:val="24"/>
        </w:rPr>
        <w:t>- </w:t>
      </w:r>
      <w:r w:rsidRPr="00F137DC">
        <w:rPr>
          <w:rFonts w:ascii="Times New Roman" w:eastAsia="Calibri" w:hAnsi="Times New Roman"/>
          <w:color w:val="000000"/>
          <w:sz w:val="28"/>
          <w:szCs w:val="24"/>
        </w:rPr>
        <w:t>проверку финансовых и хозяйственных операций</w:t>
      </w:r>
      <w:r w:rsidR="00782241">
        <w:rPr>
          <w:rFonts w:ascii="Times New Roman" w:eastAsia="Calibri" w:hAnsi="Times New Roman"/>
          <w:color w:val="000000"/>
          <w:sz w:val="28"/>
          <w:szCs w:val="24"/>
        </w:rPr>
        <w:t xml:space="preserve"> объекта контроля</w:t>
      </w:r>
      <w:r w:rsidRPr="00F137DC">
        <w:rPr>
          <w:rFonts w:ascii="Times New Roman" w:eastAsia="Calibri" w:hAnsi="Times New Roman"/>
          <w:color w:val="000000"/>
          <w:sz w:val="28"/>
          <w:szCs w:val="24"/>
        </w:rPr>
        <w:t>, включая оценку их соответствия законодательству, а также оценку целевого характера использования бюджетных средств и муниципальной  собственности;</w:t>
      </w:r>
    </w:p>
    <w:p w:rsidR="00F137DC" w:rsidRPr="008F42DC" w:rsidRDefault="00F137DC" w:rsidP="00F137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000000"/>
          <w:sz w:val="28"/>
          <w:szCs w:val="24"/>
        </w:rPr>
      </w:pPr>
      <w:r>
        <w:rPr>
          <w:rFonts w:ascii="Times New Roman" w:eastAsia="Calibri" w:hAnsi="Times New Roman"/>
          <w:color w:val="000000"/>
          <w:sz w:val="28"/>
          <w:szCs w:val="24"/>
        </w:rPr>
        <w:noBreakHyphen/>
        <w:t> </w:t>
      </w:r>
      <w:r w:rsidRPr="00F137DC">
        <w:rPr>
          <w:rFonts w:ascii="Times New Roman" w:eastAsia="Calibri" w:hAnsi="Times New Roman"/>
          <w:color w:val="000000"/>
          <w:sz w:val="28"/>
          <w:szCs w:val="24"/>
        </w:rPr>
        <w:t xml:space="preserve">проверку ведения </w:t>
      </w:r>
      <w:r w:rsidR="00F26064" w:rsidRPr="008F42DC">
        <w:rPr>
          <w:rFonts w:ascii="Times New Roman" w:eastAsia="Calibri" w:hAnsi="Times New Roman"/>
          <w:color w:val="000000"/>
          <w:sz w:val="28"/>
          <w:szCs w:val="24"/>
        </w:rPr>
        <w:t>бюджетного (</w:t>
      </w:r>
      <w:r w:rsidRPr="008F42DC">
        <w:rPr>
          <w:rFonts w:ascii="Times New Roman" w:eastAsia="Calibri" w:hAnsi="Times New Roman"/>
          <w:color w:val="000000"/>
          <w:sz w:val="28"/>
          <w:szCs w:val="24"/>
        </w:rPr>
        <w:t>бухгалтерского</w:t>
      </w:r>
      <w:r w:rsidR="00F26064" w:rsidRPr="008F42DC">
        <w:rPr>
          <w:rFonts w:ascii="Times New Roman" w:eastAsia="Calibri" w:hAnsi="Times New Roman"/>
          <w:color w:val="000000"/>
          <w:sz w:val="28"/>
          <w:szCs w:val="24"/>
        </w:rPr>
        <w:t xml:space="preserve">) </w:t>
      </w:r>
      <w:r w:rsidRPr="008F42DC">
        <w:rPr>
          <w:rFonts w:ascii="Times New Roman" w:eastAsia="Calibri" w:hAnsi="Times New Roman"/>
          <w:color w:val="000000"/>
          <w:sz w:val="28"/>
          <w:szCs w:val="24"/>
        </w:rPr>
        <w:t>учета, оценку достоверности финансовой отчетности объекта контроля;</w:t>
      </w:r>
    </w:p>
    <w:p w:rsidR="00F137DC" w:rsidRPr="008F42DC" w:rsidRDefault="00F137DC" w:rsidP="00F137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000000"/>
          <w:sz w:val="28"/>
          <w:szCs w:val="24"/>
        </w:rPr>
      </w:pPr>
      <w:r w:rsidRPr="008F42DC">
        <w:rPr>
          <w:rFonts w:ascii="Times New Roman" w:eastAsia="Calibri" w:hAnsi="Times New Roman"/>
          <w:color w:val="000000"/>
          <w:sz w:val="28"/>
          <w:szCs w:val="24"/>
        </w:rPr>
        <w:t>- оценку того, насколько деятельность, активы и обязательства, операции, изменяющие указанные активы и обязательства, отраженные в бухгалтерском (бюджетном) учете, финансовой отчетности</w:t>
      </w:r>
      <w:r w:rsidR="008C01F2" w:rsidRPr="008F42DC">
        <w:rPr>
          <w:rFonts w:ascii="Times New Roman" w:eastAsia="Calibri" w:hAnsi="Times New Roman"/>
          <w:color w:val="000000"/>
          <w:sz w:val="28"/>
          <w:szCs w:val="24"/>
        </w:rPr>
        <w:t xml:space="preserve"> объекта контроля</w:t>
      </w:r>
      <w:r w:rsidRPr="008F42DC">
        <w:rPr>
          <w:rFonts w:ascii="Times New Roman" w:eastAsia="Calibri" w:hAnsi="Times New Roman"/>
          <w:color w:val="000000"/>
          <w:sz w:val="28"/>
          <w:szCs w:val="24"/>
        </w:rPr>
        <w:t xml:space="preserve">, соответствуют </w:t>
      </w:r>
      <w:r w:rsidR="008C01F2" w:rsidRPr="008F42DC">
        <w:rPr>
          <w:rFonts w:ascii="Times New Roman" w:eastAsia="Calibri" w:hAnsi="Times New Roman"/>
          <w:color w:val="000000"/>
          <w:sz w:val="28"/>
          <w:szCs w:val="24"/>
        </w:rPr>
        <w:t>законодательству</w:t>
      </w:r>
      <w:r w:rsidRPr="008F42DC">
        <w:rPr>
          <w:rFonts w:ascii="Times New Roman" w:eastAsia="Calibri" w:hAnsi="Times New Roman"/>
          <w:color w:val="000000"/>
          <w:sz w:val="28"/>
          <w:szCs w:val="24"/>
        </w:rPr>
        <w:t>;</w:t>
      </w:r>
    </w:p>
    <w:p w:rsidR="00F137DC" w:rsidRPr="00F137DC" w:rsidRDefault="00F137DC" w:rsidP="00F137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color w:val="000000"/>
          <w:sz w:val="28"/>
          <w:szCs w:val="24"/>
        </w:rPr>
      </w:pPr>
      <w:r w:rsidRPr="008F42DC">
        <w:rPr>
          <w:rFonts w:ascii="Times New Roman" w:eastAsia="Calibri" w:hAnsi="Times New Roman"/>
          <w:color w:val="000000"/>
          <w:sz w:val="28"/>
          <w:szCs w:val="24"/>
        </w:rPr>
        <w:t xml:space="preserve">- анализ системы </w:t>
      </w:r>
      <w:r w:rsidR="00F26064" w:rsidRPr="008F42DC">
        <w:rPr>
          <w:rFonts w:ascii="Times New Roman" w:eastAsia="Calibri" w:hAnsi="Times New Roman"/>
          <w:color w:val="000000"/>
          <w:sz w:val="28"/>
          <w:szCs w:val="24"/>
        </w:rPr>
        <w:t xml:space="preserve">внутреннего финансового аудита и </w:t>
      </w:r>
      <w:r w:rsidRPr="008F42DC">
        <w:rPr>
          <w:rFonts w:ascii="Times New Roman" w:eastAsia="Calibri" w:hAnsi="Times New Roman"/>
          <w:color w:val="000000"/>
          <w:sz w:val="28"/>
          <w:szCs w:val="24"/>
        </w:rPr>
        <w:t xml:space="preserve">внутреннего </w:t>
      </w:r>
      <w:r w:rsidR="00F26064" w:rsidRPr="008F42DC">
        <w:rPr>
          <w:rFonts w:ascii="Times New Roman" w:eastAsia="Calibri" w:hAnsi="Times New Roman"/>
          <w:color w:val="000000"/>
          <w:sz w:val="28"/>
          <w:szCs w:val="24"/>
        </w:rPr>
        <w:t xml:space="preserve">финансового </w:t>
      </w:r>
      <w:r w:rsidRPr="008F42DC">
        <w:rPr>
          <w:rFonts w:ascii="Times New Roman" w:eastAsia="Calibri" w:hAnsi="Times New Roman"/>
          <w:color w:val="000000"/>
          <w:sz w:val="28"/>
          <w:szCs w:val="24"/>
        </w:rPr>
        <w:t>контроля.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197711" w:rsidRPr="00197711">
        <w:rPr>
          <w:sz w:val="28"/>
          <w:szCs w:val="28"/>
        </w:rPr>
        <w:t>К финансовому аудиту относ</w:t>
      </w:r>
      <w:r w:rsidR="00B50B02">
        <w:rPr>
          <w:sz w:val="28"/>
          <w:szCs w:val="28"/>
        </w:rPr>
        <w:t>и</w:t>
      </w:r>
      <w:r w:rsidR="00197711" w:rsidRPr="00197711">
        <w:rPr>
          <w:sz w:val="28"/>
          <w:szCs w:val="28"/>
        </w:rPr>
        <w:t>тся контрольн</w:t>
      </w:r>
      <w:r w:rsidR="00B50B02">
        <w:rPr>
          <w:sz w:val="28"/>
          <w:szCs w:val="28"/>
        </w:rPr>
        <w:t>ое</w:t>
      </w:r>
      <w:r w:rsidR="00197711" w:rsidRPr="00197711">
        <w:rPr>
          <w:sz w:val="28"/>
          <w:szCs w:val="28"/>
        </w:rPr>
        <w:t xml:space="preserve"> мероприяти</w:t>
      </w:r>
      <w:r w:rsidR="00B50B02">
        <w:rPr>
          <w:sz w:val="28"/>
          <w:szCs w:val="28"/>
        </w:rPr>
        <w:t>е</w:t>
      </w:r>
      <w:r w:rsidR="00197711" w:rsidRPr="00197711">
        <w:rPr>
          <w:sz w:val="28"/>
          <w:szCs w:val="28"/>
        </w:rPr>
        <w:t>, целью проведения котор</w:t>
      </w:r>
      <w:r w:rsidR="00B50B02">
        <w:rPr>
          <w:sz w:val="28"/>
          <w:szCs w:val="28"/>
        </w:rPr>
        <w:t>ого</w:t>
      </w:r>
      <w:r w:rsidR="00197711" w:rsidRPr="00197711">
        <w:rPr>
          <w:sz w:val="28"/>
          <w:szCs w:val="28"/>
        </w:rPr>
        <w:t xml:space="preserve"> является определение: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правильности ведения и полноты отражения в </w:t>
      </w:r>
      <w:r w:rsidR="00674C25" w:rsidRPr="00197711">
        <w:rPr>
          <w:sz w:val="28"/>
          <w:szCs w:val="28"/>
        </w:rPr>
        <w:t xml:space="preserve">бюджетном </w:t>
      </w:r>
      <w:r w:rsidR="00674C25">
        <w:rPr>
          <w:sz w:val="28"/>
          <w:szCs w:val="28"/>
        </w:rPr>
        <w:t>(</w:t>
      </w:r>
      <w:r w:rsidRPr="00197711">
        <w:rPr>
          <w:sz w:val="28"/>
          <w:szCs w:val="28"/>
        </w:rPr>
        <w:t>бухгалтерском</w:t>
      </w:r>
      <w:r w:rsidR="00674C25">
        <w:rPr>
          <w:sz w:val="28"/>
          <w:szCs w:val="28"/>
        </w:rPr>
        <w:t xml:space="preserve">) </w:t>
      </w:r>
      <w:r w:rsidRPr="00197711">
        <w:rPr>
          <w:sz w:val="28"/>
          <w:szCs w:val="28"/>
        </w:rPr>
        <w:t xml:space="preserve">учете использования </w:t>
      </w:r>
      <w:r w:rsidR="00751315" w:rsidRPr="00197711">
        <w:rPr>
          <w:sz w:val="28"/>
          <w:szCs w:val="28"/>
        </w:rPr>
        <w:t xml:space="preserve">объектом контроля </w:t>
      </w:r>
      <w:r w:rsidRPr="00197711">
        <w:rPr>
          <w:sz w:val="28"/>
          <w:szCs w:val="28"/>
        </w:rPr>
        <w:t>муниципальных средств;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достоверности финансовой отчетности объекта контроля об использовании муниципальных средств; 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lastRenderedPageBreak/>
        <w:t xml:space="preserve">соответствия использования </w:t>
      </w:r>
      <w:r w:rsidR="00D67DDF" w:rsidRPr="00197711">
        <w:rPr>
          <w:sz w:val="28"/>
          <w:szCs w:val="28"/>
        </w:rPr>
        <w:t xml:space="preserve">объектом контроля </w:t>
      </w:r>
      <w:r w:rsidRPr="00197711">
        <w:rPr>
          <w:sz w:val="28"/>
          <w:szCs w:val="28"/>
        </w:rPr>
        <w:t xml:space="preserve">муниципальных средств, а также </w:t>
      </w:r>
      <w:r w:rsidR="00D67DDF">
        <w:rPr>
          <w:sz w:val="28"/>
          <w:szCs w:val="28"/>
        </w:rPr>
        <w:t xml:space="preserve">соответствия </w:t>
      </w:r>
      <w:r w:rsidRPr="00197711">
        <w:rPr>
          <w:sz w:val="28"/>
          <w:szCs w:val="28"/>
        </w:rPr>
        <w:t xml:space="preserve">его хозяйственной деятельности </w:t>
      </w:r>
      <w:r w:rsidR="00D67DDF" w:rsidRPr="00F137DC">
        <w:rPr>
          <w:sz w:val="28"/>
        </w:rPr>
        <w:t>законодательству</w:t>
      </w:r>
      <w:r w:rsidR="002F26CB">
        <w:rPr>
          <w:sz w:val="28"/>
          <w:szCs w:val="28"/>
        </w:rPr>
        <w:t>.</w:t>
      </w:r>
    </w:p>
    <w:p w:rsid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197711" w:rsidRPr="00197711">
        <w:rPr>
          <w:sz w:val="28"/>
          <w:szCs w:val="28"/>
        </w:rPr>
        <w:t>При проведении финансового аудита проверяются документы, характеризующие финансово-хозяйственную деятельность объект</w:t>
      </w:r>
      <w:r w:rsidR="00B50B02">
        <w:rPr>
          <w:sz w:val="28"/>
          <w:szCs w:val="28"/>
        </w:rPr>
        <w:t>а</w:t>
      </w:r>
      <w:r w:rsidR="00197711" w:rsidRPr="00197711">
        <w:rPr>
          <w:sz w:val="28"/>
          <w:szCs w:val="28"/>
        </w:rPr>
        <w:t xml:space="preserve"> контроля, а также </w:t>
      </w:r>
      <w:r w:rsidR="00B50B02">
        <w:rPr>
          <w:sz w:val="28"/>
          <w:szCs w:val="28"/>
        </w:rPr>
        <w:t>его</w:t>
      </w:r>
      <w:r w:rsidR="00197711" w:rsidRPr="00197711">
        <w:rPr>
          <w:sz w:val="28"/>
          <w:szCs w:val="28"/>
        </w:rPr>
        <w:t xml:space="preserve"> финансовая и иная отчетность, отражающая использование муниципальных средств. </w:t>
      </w:r>
    </w:p>
    <w:p w:rsidR="00F137DC" w:rsidRPr="00F137DC" w:rsidRDefault="00F137DC" w:rsidP="00F137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2.4</w:t>
      </w:r>
      <w:r w:rsidRPr="00F137DC">
        <w:rPr>
          <w:rFonts w:ascii="Times New Roman" w:eastAsia="Calibri" w:hAnsi="Times New Roman"/>
          <w:color w:val="000000"/>
          <w:sz w:val="28"/>
          <w:szCs w:val="28"/>
        </w:rPr>
        <w:t xml:space="preserve">. Задачами финансового аудита являются определение законности и целевого использования </w:t>
      </w:r>
      <w:r w:rsidR="0069259D">
        <w:rPr>
          <w:rFonts w:ascii="Times New Roman" w:eastAsia="Calibri" w:hAnsi="Times New Roman"/>
          <w:color w:val="000000"/>
          <w:sz w:val="28"/>
          <w:szCs w:val="28"/>
        </w:rPr>
        <w:t>муниципальных</w:t>
      </w:r>
      <w:r w:rsidRPr="00F137DC">
        <w:rPr>
          <w:rFonts w:ascii="Times New Roman" w:eastAsia="Calibri" w:hAnsi="Times New Roman"/>
          <w:color w:val="000000"/>
          <w:sz w:val="28"/>
          <w:szCs w:val="28"/>
        </w:rPr>
        <w:t xml:space="preserve"> средств, а также правильности ведения, полноты учета и достоверности </w:t>
      </w:r>
      <w:r w:rsidR="0069259D">
        <w:rPr>
          <w:rFonts w:ascii="Times New Roman" w:eastAsia="Calibri" w:hAnsi="Times New Roman"/>
          <w:color w:val="000000"/>
          <w:sz w:val="28"/>
          <w:szCs w:val="28"/>
        </w:rPr>
        <w:t>финансовой отчетности</w:t>
      </w:r>
      <w:r w:rsidRPr="00F137DC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F137DC" w:rsidRPr="00F137DC" w:rsidRDefault="00F137DC" w:rsidP="00F137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2.5</w:t>
      </w:r>
      <w:r w:rsidRPr="00F137DC">
        <w:rPr>
          <w:rFonts w:ascii="Times New Roman" w:eastAsia="Calibri" w:hAnsi="Times New Roman"/>
          <w:color w:val="000000"/>
          <w:sz w:val="28"/>
          <w:szCs w:val="28"/>
        </w:rPr>
        <w:t>. Предметом финансового аудита является процесс формирования и использования муниципальных средств.</w:t>
      </w:r>
    </w:p>
    <w:p w:rsidR="00AF1A0A" w:rsidRPr="00197711" w:rsidRDefault="00AF1A0A" w:rsidP="00F137DC">
      <w:pPr>
        <w:pStyle w:val="Default"/>
        <w:ind w:firstLine="709"/>
        <w:jc w:val="both"/>
        <w:rPr>
          <w:sz w:val="28"/>
          <w:szCs w:val="28"/>
        </w:rPr>
      </w:pPr>
    </w:p>
    <w:p w:rsidR="00197711" w:rsidRPr="007132D0" w:rsidRDefault="00197711" w:rsidP="007132D0">
      <w:pPr>
        <w:pStyle w:val="1"/>
        <w:spacing w:before="0" w:line="240" w:lineRule="auto"/>
        <w:jc w:val="center"/>
        <w:rPr>
          <w:rFonts w:ascii="Times New Roman" w:hAnsi="Times New Roman"/>
          <w:color w:val="000000"/>
        </w:rPr>
      </w:pPr>
      <w:bookmarkStart w:id="6" w:name="_Toc484779483"/>
      <w:r w:rsidRPr="007132D0">
        <w:rPr>
          <w:rFonts w:ascii="Times New Roman" w:hAnsi="Times New Roman"/>
          <w:color w:val="000000"/>
        </w:rPr>
        <w:t>3.</w:t>
      </w:r>
      <w:r w:rsidR="007132D0" w:rsidRPr="007132D0">
        <w:rPr>
          <w:rFonts w:ascii="Times New Roman" w:hAnsi="Times New Roman"/>
          <w:color w:val="000000"/>
        </w:rPr>
        <w:t> </w:t>
      </w:r>
      <w:r w:rsidRPr="007132D0">
        <w:rPr>
          <w:rFonts w:ascii="Times New Roman" w:hAnsi="Times New Roman"/>
          <w:color w:val="000000"/>
        </w:rPr>
        <w:t xml:space="preserve">Подготовка </w:t>
      </w:r>
      <w:r w:rsidR="00167157">
        <w:rPr>
          <w:rFonts w:ascii="Times New Roman" w:hAnsi="Times New Roman"/>
          <w:color w:val="000000"/>
        </w:rPr>
        <w:t xml:space="preserve">к проведению </w:t>
      </w:r>
      <w:r w:rsidRPr="007132D0">
        <w:rPr>
          <w:rFonts w:ascii="Times New Roman" w:hAnsi="Times New Roman"/>
          <w:color w:val="000000"/>
        </w:rPr>
        <w:t>финансового аудита</w:t>
      </w:r>
      <w:bookmarkEnd w:id="6"/>
    </w:p>
    <w:p w:rsidR="00AF1A0A" w:rsidRPr="00197711" w:rsidRDefault="00AF1A0A" w:rsidP="00197711">
      <w:pPr>
        <w:pStyle w:val="Default"/>
        <w:ind w:firstLine="709"/>
        <w:jc w:val="center"/>
        <w:rPr>
          <w:sz w:val="28"/>
          <w:szCs w:val="28"/>
        </w:rPr>
      </w:pPr>
    </w:p>
    <w:p w:rsidR="00197711" w:rsidRPr="002120A1" w:rsidRDefault="007132D0" w:rsidP="002120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</w:t>
      </w:r>
      <w:r w:rsidR="00197711" w:rsidRPr="002120A1">
        <w:rPr>
          <w:rFonts w:ascii="Times New Roman" w:hAnsi="Times New Roman"/>
          <w:sz w:val="28"/>
          <w:szCs w:val="28"/>
        </w:rPr>
        <w:t xml:space="preserve">Подготовка </w:t>
      </w:r>
      <w:r w:rsidR="001335C5">
        <w:rPr>
          <w:rFonts w:ascii="Times New Roman" w:hAnsi="Times New Roman"/>
          <w:sz w:val="28"/>
          <w:szCs w:val="28"/>
        </w:rPr>
        <w:t xml:space="preserve">к проведению </w:t>
      </w:r>
      <w:r w:rsidR="00197711" w:rsidRPr="002120A1">
        <w:rPr>
          <w:rFonts w:ascii="Times New Roman" w:hAnsi="Times New Roman"/>
          <w:sz w:val="28"/>
          <w:szCs w:val="28"/>
        </w:rPr>
        <w:t xml:space="preserve">финансового аудита </w:t>
      </w:r>
      <w:r w:rsidR="00167157">
        <w:rPr>
          <w:rFonts w:ascii="Times New Roman" w:hAnsi="Times New Roman"/>
          <w:sz w:val="28"/>
          <w:szCs w:val="28"/>
        </w:rPr>
        <w:t>осуществляется</w:t>
      </w:r>
      <w:r w:rsidR="00197711" w:rsidRPr="002120A1">
        <w:rPr>
          <w:rFonts w:ascii="Times New Roman" w:hAnsi="Times New Roman"/>
          <w:sz w:val="28"/>
          <w:szCs w:val="28"/>
        </w:rPr>
        <w:t xml:space="preserve"> в соответствии с правилами, определенными </w:t>
      </w:r>
      <w:r w:rsidR="002120A1" w:rsidRPr="002120A1">
        <w:rPr>
          <w:rFonts w:ascii="Times New Roman" w:hAnsi="Times New Roman"/>
          <w:sz w:val="28"/>
          <w:szCs w:val="28"/>
        </w:rPr>
        <w:t>СФК 3</w:t>
      </w:r>
      <w:r w:rsidR="00197711" w:rsidRPr="002120A1">
        <w:rPr>
          <w:rFonts w:ascii="Times New Roman" w:hAnsi="Times New Roman"/>
          <w:sz w:val="28"/>
          <w:szCs w:val="28"/>
        </w:rPr>
        <w:t>.</w:t>
      </w:r>
    </w:p>
    <w:p w:rsidR="00197711" w:rsidRPr="00197711" w:rsidRDefault="007132D0" w:rsidP="00AF1A0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197711" w:rsidRPr="002120A1">
        <w:rPr>
          <w:sz w:val="28"/>
          <w:szCs w:val="28"/>
        </w:rPr>
        <w:t xml:space="preserve">В ходе подготовки к проведению финансового аудита проверяющие должны изучить </w:t>
      </w:r>
      <w:r w:rsidR="001335C5" w:rsidRPr="00F137DC">
        <w:rPr>
          <w:sz w:val="28"/>
        </w:rPr>
        <w:t>законодательств</w:t>
      </w:r>
      <w:r w:rsidR="001335C5">
        <w:rPr>
          <w:sz w:val="28"/>
        </w:rPr>
        <w:t>о</w:t>
      </w:r>
      <w:r w:rsidR="00197711" w:rsidRPr="002120A1">
        <w:rPr>
          <w:sz w:val="28"/>
          <w:szCs w:val="28"/>
        </w:rPr>
        <w:t>, регулирующ</w:t>
      </w:r>
      <w:r w:rsidR="008F42DC">
        <w:rPr>
          <w:sz w:val="28"/>
          <w:szCs w:val="28"/>
        </w:rPr>
        <w:t>е</w:t>
      </w:r>
      <w:r w:rsidR="00197711" w:rsidRPr="002120A1">
        <w:rPr>
          <w:sz w:val="28"/>
          <w:szCs w:val="28"/>
        </w:rPr>
        <w:t>е порядок ведения</w:t>
      </w:r>
      <w:r w:rsidR="00197711" w:rsidRPr="00197711">
        <w:rPr>
          <w:sz w:val="28"/>
          <w:szCs w:val="28"/>
        </w:rPr>
        <w:t xml:space="preserve"> </w:t>
      </w:r>
      <w:r w:rsidR="00BD120C">
        <w:rPr>
          <w:sz w:val="28"/>
          <w:szCs w:val="28"/>
        </w:rPr>
        <w:t xml:space="preserve">бюджетного (бухгалтерского) </w:t>
      </w:r>
      <w:r w:rsidR="00197711" w:rsidRPr="00197711">
        <w:rPr>
          <w:sz w:val="28"/>
          <w:szCs w:val="28"/>
        </w:rPr>
        <w:t xml:space="preserve">учета и подготовки </w:t>
      </w:r>
      <w:r w:rsidR="00BD120C">
        <w:rPr>
          <w:sz w:val="28"/>
          <w:szCs w:val="28"/>
        </w:rPr>
        <w:t xml:space="preserve">финансовой </w:t>
      </w:r>
      <w:r w:rsidR="00197711" w:rsidRPr="00197711">
        <w:rPr>
          <w:sz w:val="28"/>
          <w:szCs w:val="28"/>
        </w:rPr>
        <w:t xml:space="preserve">отчетности, </w:t>
      </w:r>
      <w:r w:rsidR="001335C5">
        <w:rPr>
          <w:sz w:val="28"/>
          <w:szCs w:val="28"/>
        </w:rPr>
        <w:t xml:space="preserve">а также </w:t>
      </w:r>
      <w:r w:rsidR="00197711" w:rsidRPr="00197711">
        <w:rPr>
          <w:sz w:val="28"/>
          <w:szCs w:val="28"/>
        </w:rPr>
        <w:t>регламентирующ</w:t>
      </w:r>
      <w:r w:rsidR="008F42DC">
        <w:rPr>
          <w:sz w:val="28"/>
          <w:szCs w:val="28"/>
        </w:rPr>
        <w:t>е</w:t>
      </w:r>
      <w:r w:rsidR="00197711" w:rsidRPr="00197711">
        <w:rPr>
          <w:sz w:val="28"/>
          <w:szCs w:val="28"/>
        </w:rPr>
        <w:t>е финансово-хозяйственную деятельность объекта контроля.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197711" w:rsidRPr="00197711">
        <w:rPr>
          <w:sz w:val="28"/>
          <w:szCs w:val="28"/>
        </w:rPr>
        <w:t>Для выбора целей финансового аудита и вопросов проверки проверяющие должны:</w:t>
      </w:r>
    </w:p>
    <w:p w:rsidR="00197711" w:rsidRPr="00855E25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получить необходимую </w:t>
      </w:r>
      <w:r w:rsidRPr="00855E25">
        <w:rPr>
          <w:sz w:val="28"/>
          <w:szCs w:val="28"/>
        </w:rPr>
        <w:t xml:space="preserve">информацию о </w:t>
      </w:r>
      <w:r w:rsidR="00FE0B0D" w:rsidRPr="00855E25">
        <w:rPr>
          <w:sz w:val="28"/>
        </w:rPr>
        <w:t>внутреннем финансовом аудите</w:t>
      </w:r>
      <w:r w:rsidR="0056768C" w:rsidRPr="00855E25">
        <w:rPr>
          <w:sz w:val="28"/>
        </w:rPr>
        <w:t xml:space="preserve"> и </w:t>
      </w:r>
      <w:r w:rsidR="00FE0B0D" w:rsidRPr="00855E25">
        <w:rPr>
          <w:sz w:val="28"/>
        </w:rPr>
        <w:t xml:space="preserve">внутреннем </w:t>
      </w:r>
      <w:r w:rsidR="0056768C" w:rsidRPr="00855E25">
        <w:rPr>
          <w:sz w:val="28"/>
        </w:rPr>
        <w:t xml:space="preserve">финансовом </w:t>
      </w:r>
      <w:r w:rsidR="00FE0B0D" w:rsidRPr="00855E25">
        <w:rPr>
          <w:sz w:val="28"/>
        </w:rPr>
        <w:t>контроле</w:t>
      </w:r>
      <w:r w:rsidR="001A7577" w:rsidRPr="00855E25">
        <w:rPr>
          <w:sz w:val="28"/>
        </w:rPr>
        <w:t xml:space="preserve"> объекта контроля</w:t>
      </w:r>
      <w:r w:rsidRPr="00855E25">
        <w:rPr>
          <w:sz w:val="28"/>
          <w:szCs w:val="28"/>
        </w:rPr>
        <w:t>;</w:t>
      </w:r>
    </w:p>
    <w:p w:rsidR="00197711" w:rsidRPr="00855E25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855E25">
        <w:rPr>
          <w:sz w:val="28"/>
          <w:szCs w:val="28"/>
        </w:rPr>
        <w:t>выявить области</w:t>
      </w:r>
      <w:r w:rsidR="001A7577" w:rsidRPr="00855E25">
        <w:rPr>
          <w:sz w:val="28"/>
          <w:szCs w:val="28"/>
        </w:rPr>
        <w:t xml:space="preserve"> деятельности объекта контроля</w:t>
      </w:r>
      <w:r w:rsidRPr="00855E25">
        <w:rPr>
          <w:sz w:val="28"/>
          <w:szCs w:val="28"/>
        </w:rPr>
        <w:t>, наиболее значимые для проверки;</w:t>
      </w:r>
    </w:p>
    <w:p w:rsidR="00197711" w:rsidRPr="00855E25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855E25">
        <w:rPr>
          <w:sz w:val="28"/>
          <w:szCs w:val="28"/>
        </w:rPr>
        <w:t>оценить риски.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 w:rsidRPr="00855E25">
        <w:rPr>
          <w:sz w:val="28"/>
          <w:szCs w:val="28"/>
        </w:rPr>
        <w:t>3.4. </w:t>
      </w:r>
      <w:r w:rsidR="00197711" w:rsidRPr="00855E25">
        <w:rPr>
          <w:sz w:val="28"/>
          <w:szCs w:val="28"/>
        </w:rPr>
        <w:t xml:space="preserve">Определение состояния </w:t>
      </w:r>
      <w:r w:rsidR="001A7577" w:rsidRPr="00855E25">
        <w:rPr>
          <w:sz w:val="28"/>
        </w:rPr>
        <w:t>внутренне</w:t>
      </w:r>
      <w:r w:rsidR="0099603A" w:rsidRPr="00855E25">
        <w:rPr>
          <w:sz w:val="28"/>
        </w:rPr>
        <w:t>го</w:t>
      </w:r>
      <w:r w:rsidR="001A7577" w:rsidRPr="00855E25">
        <w:rPr>
          <w:sz w:val="28"/>
        </w:rPr>
        <w:t xml:space="preserve"> финансово</w:t>
      </w:r>
      <w:r w:rsidR="0099603A" w:rsidRPr="00855E25">
        <w:rPr>
          <w:sz w:val="28"/>
        </w:rPr>
        <w:t>го</w:t>
      </w:r>
      <w:r w:rsidR="001A7577" w:rsidRPr="00855E25">
        <w:rPr>
          <w:sz w:val="28"/>
        </w:rPr>
        <w:t xml:space="preserve"> аудит</w:t>
      </w:r>
      <w:r w:rsidR="0099603A" w:rsidRPr="00855E25">
        <w:rPr>
          <w:sz w:val="28"/>
        </w:rPr>
        <w:t>а</w:t>
      </w:r>
      <w:r w:rsidR="0056768C" w:rsidRPr="00855E25">
        <w:rPr>
          <w:sz w:val="28"/>
        </w:rPr>
        <w:t xml:space="preserve"> и </w:t>
      </w:r>
      <w:r w:rsidR="001A7577" w:rsidRPr="00855E25">
        <w:rPr>
          <w:sz w:val="28"/>
        </w:rPr>
        <w:t>внутренне</w:t>
      </w:r>
      <w:r w:rsidR="0056768C" w:rsidRPr="00855E25">
        <w:rPr>
          <w:sz w:val="28"/>
        </w:rPr>
        <w:t>го финансового</w:t>
      </w:r>
      <w:r w:rsidR="001A7577" w:rsidRPr="00855E25">
        <w:rPr>
          <w:sz w:val="28"/>
        </w:rPr>
        <w:t xml:space="preserve"> контрол</w:t>
      </w:r>
      <w:r w:rsidR="0056768C" w:rsidRPr="00855E25">
        <w:rPr>
          <w:sz w:val="28"/>
        </w:rPr>
        <w:t>я</w:t>
      </w:r>
      <w:r w:rsidR="001A7577" w:rsidRPr="00855E25">
        <w:rPr>
          <w:sz w:val="28"/>
        </w:rPr>
        <w:t xml:space="preserve"> </w:t>
      </w:r>
      <w:r w:rsidR="00197711" w:rsidRPr="00855E25">
        <w:rPr>
          <w:sz w:val="28"/>
          <w:szCs w:val="28"/>
        </w:rPr>
        <w:t xml:space="preserve">объекта </w:t>
      </w:r>
      <w:r w:rsidR="001A7577" w:rsidRPr="00855E25">
        <w:rPr>
          <w:sz w:val="28"/>
          <w:szCs w:val="28"/>
        </w:rPr>
        <w:t>контроля</w:t>
      </w:r>
      <w:r w:rsidR="00197711" w:rsidRPr="00855E25">
        <w:rPr>
          <w:sz w:val="28"/>
          <w:szCs w:val="28"/>
        </w:rPr>
        <w:t xml:space="preserve"> заключается в проведении, по возможности, предварительной оценки степен</w:t>
      </w:r>
      <w:r w:rsidR="001A7577" w:rsidRPr="00855E25">
        <w:rPr>
          <w:sz w:val="28"/>
          <w:szCs w:val="28"/>
        </w:rPr>
        <w:t>и эффективности организации</w:t>
      </w:r>
      <w:r w:rsidR="0099603A" w:rsidRPr="00855E25">
        <w:rPr>
          <w:sz w:val="28"/>
          <w:szCs w:val="28"/>
        </w:rPr>
        <w:t xml:space="preserve"> данного аудита и контроля</w:t>
      </w:r>
      <w:r w:rsidR="00197711" w:rsidRPr="00855E25">
        <w:rPr>
          <w:sz w:val="28"/>
          <w:szCs w:val="28"/>
        </w:rPr>
        <w:t>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="00197711" w:rsidRPr="00197711">
        <w:rPr>
          <w:sz w:val="28"/>
          <w:szCs w:val="28"/>
        </w:rPr>
        <w:t>Выявление областей</w:t>
      </w:r>
      <w:r w:rsidR="001A7577" w:rsidRPr="001A7577">
        <w:rPr>
          <w:sz w:val="28"/>
          <w:szCs w:val="28"/>
        </w:rPr>
        <w:t xml:space="preserve"> </w:t>
      </w:r>
      <w:r w:rsidR="001A7577">
        <w:rPr>
          <w:sz w:val="28"/>
          <w:szCs w:val="28"/>
        </w:rPr>
        <w:t>деятельности объекта контроля</w:t>
      </w:r>
      <w:r w:rsidR="00197711" w:rsidRPr="00197711">
        <w:rPr>
          <w:sz w:val="28"/>
          <w:szCs w:val="28"/>
        </w:rPr>
        <w:t>, наиболее значимых для проверки, осуществляется с помощью специальных аналитических процедур, которые состоят в определении, анализе и оценке соотношений финансово-экономических показателей деятельности объекта контрол</w:t>
      </w:r>
      <w:r w:rsidR="001A7577">
        <w:rPr>
          <w:sz w:val="28"/>
          <w:szCs w:val="28"/>
        </w:rPr>
        <w:t>я</w:t>
      </w:r>
      <w:r w:rsidR="00197711" w:rsidRPr="00197711">
        <w:rPr>
          <w:sz w:val="28"/>
          <w:szCs w:val="28"/>
        </w:rPr>
        <w:t>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A7577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197711" w:rsidRPr="00197711">
        <w:rPr>
          <w:sz w:val="28"/>
          <w:szCs w:val="28"/>
        </w:rPr>
        <w:t xml:space="preserve">Оценка рисков заключается в том, чтобы определить существуют ли какие-либо факторы (действия, события), оказывающие негативное влияние на формирование и использование </w:t>
      </w:r>
      <w:r w:rsidR="007A0CCB" w:rsidRPr="00197711">
        <w:rPr>
          <w:sz w:val="28"/>
          <w:szCs w:val="28"/>
        </w:rPr>
        <w:t>объект</w:t>
      </w:r>
      <w:r w:rsidR="007A0CCB">
        <w:rPr>
          <w:sz w:val="28"/>
          <w:szCs w:val="28"/>
        </w:rPr>
        <w:t>ом</w:t>
      </w:r>
      <w:r w:rsidR="007A0CCB" w:rsidRPr="00197711">
        <w:rPr>
          <w:sz w:val="28"/>
          <w:szCs w:val="28"/>
        </w:rPr>
        <w:t xml:space="preserve"> контрол</w:t>
      </w:r>
      <w:r w:rsidR="007A0CCB">
        <w:rPr>
          <w:sz w:val="28"/>
          <w:szCs w:val="28"/>
        </w:rPr>
        <w:t>я</w:t>
      </w:r>
      <w:r w:rsidR="007A0CCB" w:rsidRPr="00197711">
        <w:rPr>
          <w:sz w:val="28"/>
          <w:szCs w:val="28"/>
        </w:rPr>
        <w:t xml:space="preserve"> </w:t>
      </w:r>
      <w:r w:rsidR="00197711" w:rsidRPr="00197711">
        <w:rPr>
          <w:sz w:val="28"/>
          <w:szCs w:val="28"/>
        </w:rPr>
        <w:t>муниципальных средств</w:t>
      </w:r>
      <w:r w:rsidR="0055341D">
        <w:rPr>
          <w:sz w:val="28"/>
          <w:szCs w:val="28"/>
        </w:rPr>
        <w:t>,</w:t>
      </w:r>
      <w:r w:rsidR="00197711" w:rsidRPr="00197711">
        <w:rPr>
          <w:sz w:val="28"/>
          <w:szCs w:val="28"/>
        </w:rPr>
        <w:t xml:space="preserve"> следствием чего могут быть нарушения и недостатки, в том числе риски возникновения коррупционных проявлений в ходе использования муниципальных средств.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1A7577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197711" w:rsidRPr="00197711">
        <w:rPr>
          <w:sz w:val="28"/>
          <w:szCs w:val="28"/>
        </w:rPr>
        <w:t xml:space="preserve">По результатам указанной работы в соответствии с выбранными целями и вопросами проверки определяются </w:t>
      </w:r>
      <w:r w:rsidR="00E01359">
        <w:rPr>
          <w:sz w:val="28"/>
          <w:szCs w:val="28"/>
        </w:rPr>
        <w:t>предмет</w:t>
      </w:r>
      <w:r w:rsidR="00197711" w:rsidRPr="00197711">
        <w:rPr>
          <w:sz w:val="28"/>
          <w:szCs w:val="28"/>
        </w:rPr>
        <w:t>, сроки проведения контрольных процедур на объект</w:t>
      </w:r>
      <w:r w:rsidR="00E01359">
        <w:rPr>
          <w:sz w:val="28"/>
          <w:szCs w:val="28"/>
        </w:rPr>
        <w:t>е</w:t>
      </w:r>
      <w:r w:rsidR="00197711" w:rsidRPr="00197711">
        <w:rPr>
          <w:sz w:val="28"/>
          <w:szCs w:val="28"/>
        </w:rPr>
        <w:t xml:space="preserve"> контроля и составля</w:t>
      </w:r>
      <w:r w:rsidR="00E01359">
        <w:rPr>
          <w:sz w:val="28"/>
          <w:szCs w:val="28"/>
        </w:rPr>
        <w:t>е</w:t>
      </w:r>
      <w:r w:rsidR="00197711" w:rsidRPr="00197711">
        <w:rPr>
          <w:sz w:val="28"/>
          <w:szCs w:val="28"/>
        </w:rPr>
        <w:t xml:space="preserve">тся </w:t>
      </w:r>
      <w:r w:rsidR="00855E25" w:rsidRPr="00197711">
        <w:rPr>
          <w:sz w:val="28"/>
          <w:szCs w:val="28"/>
        </w:rPr>
        <w:t xml:space="preserve">в установленном </w:t>
      </w:r>
      <w:r w:rsidR="00855E25">
        <w:rPr>
          <w:sz w:val="28"/>
          <w:szCs w:val="28"/>
        </w:rPr>
        <w:t xml:space="preserve">СФК 3 </w:t>
      </w:r>
      <w:r w:rsidR="00855E25" w:rsidRPr="00197711">
        <w:rPr>
          <w:sz w:val="28"/>
          <w:szCs w:val="28"/>
        </w:rPr>
        <w:t xml:space="preserve">порядке </w:t>
      </w:r>
      <w:r w:rsidR="00197711" w:rsidRPr="00197711">
        <w:rPr>
          <w:sz w:val="28"/>
          <w:szCs w:val="28"/>
        </w:rPr>
        <w:t>программа</w:t>
      </w:r>
      <w:r w:rsidR="00E01359">
        <w:rPr>
          <w:sz w:val="28"/>
          <w:szCs w:val="28"/>
        </w:rPr>
        <w:t xml:space="preserve"> проведения</w:t>
      </w:r>
      <w:r w:rsidR="00197711" w:rsidRPr="00197711">
        <w:rPr>
          <w:sz w:val="28"/>
          <w:szCs w:val="28"/>
        </w:rPr>
        <w:t xml:space="preserve"> контрольного мероприятия. </w:t>
      </w:r>
    </w:p>
    <w:p w:rsidR="009A49C0" w:rsidRDefault="009A49C0" w:rsidP="00197711">
      <w:pPr>
        <w:pStyle w:val="Default"/>
        <w:ind w:firstLine="709"/>
        <w:jc w:val="both"/>
        <w:rPr>
          <w:sz w:val="28"/>
          <w:szCs w:val="28"/>
        </w:rPr>
      </w:pPr>
    </w:p>
    <w:p w:rsidR="00197711" w:rsidRPr="007132D0" w:rsidRDefault="007132D0" w:rsidP="007132D0">
      <w:pPr>
        <w:pStyle w:val="1"/>
        <w:spacing w:before="0" w:line="240" w:lineRule="auto"/>
        <w:jc w:val="center"/>
        <w:rPr>
          <w:rFonts w:ascii="Times New Roman" w:hAnsi="Times New Roman"/>
          <w:color w:val="000000"/>
        </w:rPr>
      </w:pPr>
      <w:bookmarkStart w:id="7" w:name="_Toc484779484"/>
      <w:r w:rsidRPr="007132D0">
        <w:rPr>
          <w:rFonts w:ascii="Times New Roman" w:hAnsi="Times New Roman"/>
          <w:color w:val="000000"/>
        </w:rPr>
        <w:t>4. </w:t>
      </w:r>
      <w:r w:rsidR="00197711" w:rsidRPr="007132D0">
        <w:rPr>
          <w:rFonts w:ascii="Times New Roman" w:hAnsi="Times New Roman"/>
          <w:color w:val="000000"/>
        </w:rPr>
        <w:t xml:space="preserve">Проведение </w:t>
      </w:r>
      <w:r w:rsidR="000B476E" w:rsidRPr="006B563B">
        <w:rPr>
          <w:rFonts w:ascii="Times New Roman" w:hAnsi="Times New Roman"/>
          <w:color w:val="000000"/>
        </w:rPr>
        <w:t>финансового аудита</w:t>
      </w:r>
      <w:r w:rsidR="00197711" w:rsidRPr="007132D0">
        <w:rPr>
          <w:rFonts w:ascii="Times New Roman" w:hAnsi="Times New Roman"/>
          <w:color w:val="000000"/>
        </w:rPr>
        <w:t xml:space="preserve"> объекта контроля</w:t>
      </w:r>
      <w:bookmarkEnd w:id="7"/>
    </w:p>
    <w:p w:rsidR="00445851" w:rsidRDefault="00445851" w:rsidP="00445851">
      <w:pPr>
        <w:pStyle w:val="Default"/>
        <w:jc w:val="both"/>
        <w:rPr>
          <w:sz w:val="28"/>
          <w:szCs w:val="28"/>
        </w:rPr>
      </w:pPr>
    </w:p>
    <w:p w:rsidR="00C92887" w:rsidRPr="00197711" w:rsidRDefault="007132D0" w:rsidP="00C9288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197711" w:rsidRPr="00197711">
        <w:rPr>
          <w:sz w:val="28"/>
          <w:szCs w:val="28"/>
        </w:rPr>
        <w:t xml:space="preserve">Процесс проведения финансового аудита объекта контроля </w:t>
      </w:r>
      <w:r w:rsidR="00E80B9C">
        <w:rPr>
          <w:sz w:val="28"/>
          <w:szCs w:val="28"/>
        </w:rPr>
        <w:t>(</w:t>
      </w:r>
      <w:r w:rsidR="00197711" w:rsidRPr="00197711">
        <w:rPr>
          <w:sz w:val="28"/>
          <w:szCs w:val="28"/>
        </w:rPr>
        <w:t>в зависимости от целей и вопросов программы</w:t>
      </w:r>
      <w:r w:rsidR="000B476E">
        <w:rPr>
          <w:sz w:val="28"/>
          <w:szCs w:val="28"/>
        </w:rPr>
        <w:t xml:space="preserve"> контрольного мероприятия</w:t>
      </w:r>
      <w:r w:rsidR="00E80B9C">
        <w:rPr>
          <w:sz w:val="28"/>
          <w:szCs w:val="28"/>
        </w:rPr>
        <w:t>)</w:t>
      </w:r>
      <w:r w:rsidR="000B476E">
        <w:rPr>
          <w:sz w:val="28"/>
          <w:szCs w:val="28"/>
        </w:rPr>
        <w:t xml:space="preserve"> </w:t>
      </w:r>
      <w:r w:rsidR="00197711" w:rsidRPr="00197711">
        <w:rPr>
          <w:sz w:val="28"/>
          <w:szCs w:val="28"/>
        </w:rPr>
        <w:t xml:space="preserve"> может включать в себя проверк</w:t>
      </w:r>
      <w:r w:rsidR="000B476E">
        <w:rPr>
          <w:sz w:val="28"/>
          <w:szCs w:val="28"/>
        </w:rPr>
        <w:t>у</w:t>
      </w:r>
      <w:r w:rsidR="00197711" w:rsidRPr="00197711">
        <w:rPr>
          <w:sz w:val="28"/>
          <w:szCs w:val="28"/>
        </w:rPr>
        <w:t xml:space="preserve">: учетной политики, ведения </w:t>
      </w:r>
      <w:r w:rsidR="0056768C" w:rsidRPr="00197711">
        <w:rPr>
          <w:sz w:val="28"/>
          <w:szCs w:val="28"/>
        </w:rPr>
        <w:t xml:space="preserve">бюджетного </w:t>
      </w:r>
      <w:r w:rsidR="0056768C">
        <w:rPr>
          <w:sz w:val="28"/>
          <w:szCs w:val="28"/>
        </w:rPr>
        <w:t>(</w:t>
      </w:r>
      <w:r w:rsidR="00197711" w:rsidRPr="00197711">
        <w:rPr>
          <w:sz w:val="28"/>
          <w:szCs w:val="28"/>
        </w:rPr>
        <w:t>бухгалтерского</w:t>
      </w:r>
      <w:r w:rsidR="0056768C">
        <w:rPr>
          <w:sz w:val="28"/>
          <w:szCs w:val="28"/>
        </w:rPr>
        <w:t>)</w:t>
      </w:r>
      <w:r w:rsidR="00197711" w:rsidRPr="00197711">
        <w:rPr>
          <w:sz w:val="28"/>
          <w:szCs w:val="28"/>
        </w:rPr>
        <w:t xml:space="preserve"> учета, достоверности финансовой отчетности, соблюдения </w:t>
      </w:r>
      <w:r w:rsidR="000C6261">
        <w:rPr>
          <w:sz w:val="28"/>
          <w:szCs w:val="28"/>
        </w:rPr>
        <w:t xml:space="preserve">объектом контроля </w:t>
      </w:r>
      <w:r w:rsidR="00873A6F">
        <w:rPr>
          <w:sz w:val="28"/>
          <w:szCs w:val="28"/>
        </w:rPr>
        <w:t>законодательства</w:t>
      </w:r>
      <w:r w:rsidR="00C92887">
        <w:rPr>
          <w:sz w:val="28"/>
          <w:szCs w:val="28"/>
        </w:rPr>
        <w:t>,</w:t>
      </w:r>
      <w:r w:rsidR="00C92887" w:rsidRPr="00C92887">
        <w:rPr>
          <w:sz w:val="28"/>
          <w:szCs w:val="28"/>
        </w:rPr>
        <w:t xml:space="preserve"> </w:t>
      </w:r>
      <w:r w:rsidR="00C92887">
        <w:rPr>
          <w:sz w:val="28"/>
          <w:szCs w:val="28"/>
        </w:rPr>
        <w:t>а также о</w:t>
      </w:r>
      <w:r w:rsidR="00C92887" w:rsidRPr="00197711">
        <w:rPr>
          <w:sz w:val="28"/>
          <w:szCs w:val="28"/>
        </w:rPr>
        <w:t>ценк</w:t>
      </w:r>
      <w:r w:rsidR="00C92887">
        <w:rPr>
          <w:sz w:val="28"/>
          <w:szCs w:val="28"/>
        </w:rPr>
        <w:t>у</w:t>
      </w:r>
      <w:r w:rsidR="00C92887" w:rsidRPr="00197711">
        <w:rPr>
          <w:sz w:val="28"/>
          <w:szCs w:val="28"/>
        </w:rPr>
        <w:t xml:space="preserve"> эффективности системы внутреннего</w:t>
      </w:r>
      <w:r w:rsidR="00C92887">
        <w:rPr>
          <w:sz w:val="28"/>
          <w:szCs w:val="28"/>
        </w:rPr>
        <w:t xml:space="preserve"> финансового</w:t>
      </w:r>
      <w:r w:rsidR="00C92887" w:rsidRPr="00197711">
        <w:rPr>
          <w:sz w:val="28"/>
          <w:szCs w:val="28"/>
        </w:rPr>
        <w:t xml:space="preserve"> аудита </w:t>
      </w:r>
      <w:r w:rsidR="00C92887">
        <w:rPr>
          <w:sz w:val="28"/>
          <w:szCs w:val="28"/>
        </w:rPr>
        <w:t>и внутреннего финансового контроля объекта контроля.</w:t>
      </w:r>
    </w:p>
    <w:p w:rsidR="00795F8F" w:rsidRPr="00197711" w:rsidRDefault="00795F8F" w:rsidP="00795F8F">
      <w:pPr>
        <w:pStyle w:val="Default"/>
        <w:ind w:firstLine="709"/>
        <w:jc w:val="both"/>
        <w:rPr>
          <w:sz w:val="28"/>
          <w:szCs w:val="28"/>
        </w:rPr>
      </w:pPr>
      <w:r w:rsidRPr="00795F8F">
        <w:rPr>
          <w:sz w:val="28"/>
          <w:szCs w:val="28"/>
        </w:rPr>
        <w:t xml:space="preserve">В ходе проведения финансового аудита  </w:t>
      </w:r>
      <w:r w:rsidR="000C5716">
        <w:rPr>
          <w:sz w:val="28"/>
          <w:szCs w:val="28"/>
        </w:rPr>
        <w:t>проверяющие</w:t>
      </w:r>
      <w:r w:rsidRPr="00795F8F">
        <w:rPr>
          <w:sz w:val="28"/>
          <w:szCs w:val="28"/>
        </w:rPr>
        <w:t xml:space="preserve"> должны получить доказательство того, что</w:t>
      </w:r>
      <w:r w:rsidR="000C5716">
        <w:rPr>
          <w:sz w:val="28"/>
          <w:szCs w:val="28"/>
        </w:rPr>
        <w:t xml:space="preserve"> финансовая </w:t>
      </w:r>
      <w:r w:rsidRPr="00795F8F">
        <w:rPr>
          <w:sz w:val="28"/>
          <w:szCs w:val="28"/>
        </w:rPr>
        <w:t>отчетность объективно отражает</w:t>
      </w:r>
      <w:r w:rsidR="0042540B">
        <w:rPr>
          <w:sz w:val="28"/>
          <w:szCs w:val="28"/>
        </w:rPr>
        <w:t>,</w:t>
      </w:r>
      <w:r w:rsidR="004507AB">
        <w:rPr>
          <w:sz w:val="28"/>
          <w:szCs w:val="28"/>
        </w:rPr>
        <w:t xml:space="preserve"> в том числе</w:t>
      </w:r>
      <w:r w:rsidRPr="00795F8F">
        <w:rPr>
          <w:sz w:val="28"/>
          <w:szCs w:val="28"/>
        </w:rPr>
        <w:t xml:space="preserve"> финансово-хозяйственную деятельность, имущес</w:t>
      </w:r>
      <w:r>
        <w:rPr>
          <w:sz w:val="28"/>
          <w:szCs w:val="28"/>
        </w:rPr>
        <w:t>тво</w:t>
      </w:r>
      <w:r w:rsidR="00801773">
        <w:rPr>
          <w:sz w:val="28"/>
          <w:szCs w:val="28"/>
        </w:rPr>
        <w:t>,</w:t>
      </w:r>
      <w:r>
        <w:rPr>
          <w:sz w:val="28"/>
          <w:szCs w:val="28"/>
        </w:rPr>
        <w:t xml:space="preserve"> обязательства </w:t>
      </w:r>
      <w:r w:rsidR="000B476E">
        <w:rPr>
          <w:sz w:val="28"/>
          <w:szCs w:val="28"/>
        </w:rPr>
        <w:t>объекта контроля</w:t>
      </w:r>
      <w:r w:rsidR="00801773">
        <w:rPr>
          <w:sz w:val="28"/>
          <w:szCs w:val="28"/>
        </w:rPr>
        <w:t>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197711" w:rsidRPr="00197711">
        <w:rPr>
          <w:sz w:val="28"/>
          <w:szCs w:val="28"/>
        </w:rPr>
        <w:t>Проверка учетной политики</w:t>
      </w:r>
      <w:r w:rsidR="00475714">
        <w:rPr>
          <w:sz w:val="28"/>
          <w:szCs w:val="28"/>
        </w:rPr>
        <w:t xml:space="preserve"> объекта контроля</w:t>
      </w:r>
      <w:r w:rsidR="00906F84">
        <w:rPr>
          <w:sz w:val="28"/>
          <w:szCs w:val="28"/>
        </w:rPr>
        <w:t>.</w:t>
      </w:r>
      <w:r w:rsidR="00197711" w:rsidRPr="00197711">
        <w:rPr>
          <w:sz w:val="28"/>
          <w:szCs w:val="28"/>
        </w:rPr>
        <w:t xml:space="preserve"> 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4.2.1. </w:t>
      </w:r>
      <w:r w:rsidR="00197711" w:rsidRPr="00197711">
        <w:rPr>
          <w:sz w:val="28"/>
          <w:szCs w:val="28"/>
        </w:rPr>
        <w:t>Целью проверки учетной политики является определение ее соответствия требованиям нормативных правовых актов и специфике деятельности объекта контроля, а также влияни</w:t>
      </w:r>
      <w:r w:rsidR="00E9121F">
        <w:rPr>
          <w:sz w:val="28"/>
          <w:szCs w:val="28"/>
        </w:rPr>
        <w:t>я</w:t>
      </w:r>
      <w:r w:rsidR="0042540B">
        <w:rPr>
          <w:sz w:val="28"/>
          <w:szCs w:val="28"/>
        </w:rPr>
        <w:t xml:space="preserve"> учетной политики</w:t>
      </w:r>
      <w:r w:rsidR="00197711" w:rsidRPr="00197711">
        <w:rPr>
          <w:sz w:val="28"/>
          <w:szCs w:val="28"/>
        </w:rPr>
        <w:t xml:space="preserve"> на достоверность данных </w:t>
      </w:r>
      <w:r w:rsidR="0056768C" w:rsidRPr="00197711">
        <w:rPr>
          <w:sz w:val="28"/>
          <w:szCs w:val="28"/>
        </w:rPr>
        <w:t xml:space="preserve">бюджетного </w:t>
      </w:r>
      <w:r w:rsidR="0056768C">
        <w:rPr>
          <w:sz w:val="28"/>
          <w:szCs w:val="28"/>
        </w:rPr>
        <w:t>(</w:t>
      </w:r>
      <w:r w:rsidR="00197711" w:rsidRPr="00197711">
        <w:rPr>
          <w:sz w:val="28"/>
          <w:szCs w:val="28"/>
        </w:rPr>
        <w:t>бухгалтерского</w:t>
      </w:r>
      <w:r w:rsidR="0056768C">
        <w:rPr>
          <w:sz w:val="28"/>
          <w:szCs w:val="28"/>
        </w:rPr>
        <w:t>)</w:t>
      </w:r>
      <w:r w:rsidR="00197711" w:rsidRPr="00197711">
        <w:rPr>
          <w:sz w:val="28"/>
          <w:szCs w:val="28"/>
        </w:rPr>
        <w:t xml:space="preserve"> учета и финансовой отчетности.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4.2.2. </w:t>
      </w:r>
      <w:r w:rsidR="00197711" w:rsidRPr="00197711">
        <w:rPr>
          <w:sz w:val="28"/>
          <w:szCs w:val="28"/>
        </w:rPr>
        <w:t xml:space="preserve">В ходе </w:t>
      </w:r>
      <w:r w:rsidR="00475714">
        <w:rPr>
          <w:sz w:val="28"/>
          <w:szCs w:val="28"/>
        </w:rPr>
        <w:t>проверки учетной политики</w:t>
      </w:r>
      <w:r w:rsidR="00906F84">
        <w:rPr>
          <w:sz w:val="28"/>
          <w:szCs w:val="28"/>
        </w:rPr>
        <w:t xml:space="preserve"> </w:t>
      </w:r>
      <w:r w:rsidR="00197711" w:rsidRPr="00197711">
        <w:rPr>
          <w:sz w:val="28"/>
          <w:szCs w:val="28"/>
        </w:rPr>
        <w:t xml:space="preserve">проверяющие должны установить: 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наличие у объекта контроля учетной политики;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соответствие порядка </w:t>
      </w:r>
      <w:r w:rsidR="00475714">
        <w:rPr>
          <w:sz w:val="28"/>
          <w:szCs w:val="28"/>
        </w:rPr>
        <w:t>формирования</w:t>
      </w:r>
      <w:r w:rsidRPr="00197711">
        <w:rPr>
          <w:sz w:val="28"/>
          <w:szCs w:val="28"/>
        </w:rPr>
        <w:t xml:space="preserve"> учетной политики и ее </w:t>
      </w:r>
      <w:r w:rsidR="005C35CB">
        <w:rPr>
          <w:sz w:val="28"/>
          <w:szCs w:val="28"/>
        </w:rPr>
        <w:t xml:space="preserve">применения </w:t>
      </w:r>
      <w:r w:rsidRPr="00197711">
        <w:rPr>
          <w:sz w:val="28"/>
          <w:szCs w:val="28"/>
        </w:rPr>
        <w:t xml:space="preserve"> требованиям </w:t>
      </w:r>
      <w:r w:rsidR="00E9121F">
        <w:rPr>
          <w:sz w:val="28"/>
          <w:szCs w:val="28"/>
        </w:rPr>
        <w:t>законодательства</w:t>
      </w:r>
      <w:r w:rsidRPr="00197711">
        <w:rPr>
          <w:sz w:val="28"/>
          <w:szCs w:val="28"/>
        </w:rPr>
        <w:t>, в том числе своевременность утверждения учетной политики;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полноту и соответствие положений учетной политики специфике деятельности объекта</w:t>
      </w:r>
      <w:r w:rsidR="000B476E">
        <w:rPr>
          <w:sz w:val="28"/>
          <w:szCs w:val="28"/>
        </w:rPr>
        <w:t xml:space="preserve"> контроля</w:t>
      </w:r>
      <w:r w:rsidRPr="00197711">
        <w:rPr>
          <w:sz w:val="28"/>
          <w:szCs w:val="28"/>
        </w:rPr>
        <w:t>;</w:t>
      </w:r>
    </w:p>
    <w:p w:rsidR="00475714" w:rsidRDefault="00475714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обоснованность внесения изменений в учетную политику</w:t>
      </w:r>
      <w:r>
        <w:rPr>
          <w:sz w:val="28"/>
          <w:szCs w:val="28"/>
        </w:rPr>
        <w:t>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утверждение </w:t>
      </w:r>
      <w:r w:rsidRPr="000B476E">
        <w:rPr>
          <w:sz w:val="28"/>
          <w:szCs w:val="28"/>
        </w:rPr>
        <w:t>рабочего плана счетов</w:t>
      </w:r>
      <w:r w:rsidRPr="00197711">
        <w:rPr>
          <w:sz w:val="28"/>
          <w:szCs w:val="28"/>
        </w:rPr>
        <w:t xml:space="preserve"> бухгалтерского учета и форм первичных учетных документов, применяемых для оформления хозяйственных операций;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утверждение и выполнение порядка проведения инвентаризации;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утверждение и выполнение правил документооборота и технологии обработки учетной информации;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соблюдение порядка контро</w:t>
      </w:r>
      <w:r w:rsidR="005C35CB">
        <w:rPr>
          <w:sz w:val="28"/>
          <w:szCs w:val="28"/>
        </w:rPr>
        <w:t>ля за хозяйственными операциями</w:t>
      </w:r>
      <w:r w:rsidR="003E288E">
        <w:rPr>
          <w:sz w:val="28"/>
          <w:szCs w:val="28"/>
        </w:rPr>
        <w:t xml:space="preserve"> объекта контроля</w:t>
      </w:r>
      <w:r w:rsidR="00475714">
        <w:rPr>
          <w:sz w:val="28"/>
          <w:szCs w:val="28"/>
        </w:rPr>
        <w:t>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4.2.3. </w:t>
      </w:r>
      <w:r w:rsidR="00197711" w:rsidRPr="00197711">
        <w:rPr>
          <w:sz w:val="28"/>
          <w:szCs w:val="28"/>
        </w:rPr>
        <w:t>При проведении проверки учетной политики следует также определить соответствие: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lastRenderedPageBreak/>
        <w:t xml:space="preserve">учетной политики </w:t>
      </w:r>
      <w:r w:rsidR="00475714">
        <w:rPr>
          <w:sz w:val="28"/>
          <w:szCs w:val="28"/>
        </w:rPr>
        <w:t>объекта контроля законодательству о бухгалтерском учете, федеральным (отраслевым) стандартам</w:t>
      </w:r>
      <w:r w:rsidR="009A47F6">
        <w:rPr>
          <w:sz w:val="28"/>
          <w:szCs w:val="28"/>
        </w:rPr>
        <w:t xml:space="preserve"> по бухгалтерскому учету</w:t>
      </w:r>
      <w:r w:rsidRPr="00197711">
        <w:rPr>
          <w:sz w:val="28"/>
          <w:szCs w:val="28"/>
        </w:rPr>
        <w:t>;</w:t>
      </w:r>
    </w:p>
    <w:p w:rsidR="00197711" w:rsidRPr="00197711" w:rsidRDefault="00197711" w:rsidP="009A47F6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фактически применяемых методов учета</w:t>
      </w:r>
      <w:r w:rsidR="009A47F6">
        <w:rPr>
          <w:sz w:val="28"/>
          <w:szCs w:val="28"/>
        </w:rPr>
        <w:t xml:space="preserve"> </w:t>
      </w:r>
      <w:r w:rsidR="008313ED" w:rsidRPr="00197711">
        <w:rPr>
          <w:sz w:val="28"/>
          <w:szCs w:val="28"/>
        </w:rPr>
        <w:t>закрепленн</w:t>
      </w:r>
      <w:r w:rsidR="008313ED">
        <w:rPr>
          <w:sz w:val="28"/>
          <w:szCs w:val="28"/>
        </w:rPr>
        <w:t>ым</w:t>
      </w:r>
      <w:r w:rsidR="008313ED" w:rsidRPr="00197711">
        <w:rPr>
          <w:sz w:val="28"/>
          <w:szCs w:val="28"/>
        </w:rPr>
        <w:t xml:space="preserve"> в учетной политике </w:t>
      </w:r>
      <w:r w:rsidRPr="00197711">
        <w:rPr>
          <w:sz w:val="28"/>
          <w:szCs w:val="28"/>
        </w:rPr>
        <w:t xml:space="preserve">особенностям </w:t>
      </w:r>
      <w:r w:rsidR="008313ED">
        <w:rPr>
          <w:sz w:val="28"/>
          <w:szCs w:val="28"/>
        </w:rPr>
        <w:t xml:space="preserve">ведения </w:t>
      </w:r>
      <w:r w:rsidRPr="00197711">
        <w:rPr>
          <w:sz w:val="28"/>
          <w:szCs w:val="28"/>
        </w:rPr>
        <w:t>финансовых и хозяйственных</w:t>
      </w:r>
      <w:r w:rsidR="008313ED">
        <w:rPr>
          <w:sz w:val="28"/>
          <w:szCs w:val="28"/>
        </w:rPr>
        <w:t xml:space="preserve"> операций</w:t>
      </w:r>
      <w:r w:rsidRPr="00197711">
        <w:rPr>
          <w:sz w:val="28"/>
          <w:szCs w:val="28"/>
        </w:rPr>
        <w:t>.</w:t>
      </w:r>
    </w:p>
    <w:p w:rsidR="00197711" w:rsidRPr="00197711" w:rsidRDefault="007132D0" w:rsidP="0044585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4.2.4. </w:t>
      </w:r>
      <w:r w:rsidR="00197711" w:rsidRPr="00197711">
        <w:rPr>
          <w:sz w:val="28"/>
          <w:szCs w:val="28"/>
        </w:rPr>
        <w:t>При выявлении изменений в учетной политике проверяющие должны установить их соответствие приказам (распоряжениям) руководителя объекта контроля с учетом того, что эти измене</w:t>
      </w:r>
      <w:r w:rsidR="00282024">
        <w:rPr>
          <w:sz w:val="28"/>
          <w:szCs w:val="28"/>
        </w:rPr>
        <w:t>ния могут иметь место в случаях, установленных Федеральным законом «О бухгалтерском учете».</w:t>
      </w:r>
    </w:p>
    <w:p w:rsidR="00282024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Проверяющим следует оценить последствия изменения учетной политики. 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="00197711" w:rsidRPr="00197711">
        <w:rPr>
          <w:sz w:val="28"/>
          <w:szCs w:val="28"/>
        </w:rPr>
        <w:t xml:space="preserve">Проверка ведения </w:t>
      </w:r>
      <w:r w:rsidR="00E245C3" w:rsidRPr="00197711">
        <w:rPr>
          <w:sz w:val="28"/>
          <w:szCs w:val="28"/>
        </w:rPr>
        <w:t xml:space="preserve">бюджетного </w:t>
      </w:r>
      <w:r w:rsidR="00E245C3">
        <w:rPr>
          <w:sz w:val="28"/>
          <w:szCs w:val="28"/>
        </w:rPr>
        <w:t>(</w:t>
      </w:r>
      <w:r w:rsidR="00197711" w:rsidRPr="00197711">
        <w:rPr>
          <w:sz w:val="28"/>
          <w:szCs w:val="28"/>
        </w:rPr>
        <w:t>бухгалтерского</w:t>
      </w:r>
      <w:r w:rsidR="00E245C3">
        <w:rPr>
          <w:sz w:val="28"/>
          <w:szCs w:val="28"/>
        </w:rPr>
        <w:t>)</w:t>
      </w:r>
      <w:r w:rsidR="00197711" w:rsidRPr="00197711">
        <w:rPr>
          <w:sz w:val="28"/>
          <w:szCs w:val="28"/>
        </w:rPr>
        <w:t xml:space="preserve"> учета</w:t>
      </w:r>
      <w:r w:rsidR="009A5F64">
        <w:rPr>
          <w:sz w:val="28"/>
          <w:szCs w:val="28"/>
        </w:rPr>
        <w:t xml:space="preserve"> объектом контроля</w:t>
      </w:r>
      <w:r w:rsidR="00E245C3">
        <w:rPr>
          <w:sz w:val="28"/>
          <w:szCs w:val="28"/>
        </w:rPr>
        <w:t>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4.3.1. </w:t>
      </w:r>
      <w:r w:rsidR="00197711" w:rsidRPr="00197711">
        <w:rPr>
          <w:sz w:val="28"/>
          <w:szCs w:val="28"/>
        </w:rPr>
        <w:t xml:space="preserve">В ходе проверки ведения </w:t>
      </w:r>
      <w:r w:rsidR="0056768C" w:rsidRPr="00197711">
        <w:rPr>
          <w:sz w:val="28"/>
          <w:szCs w:val="28"/>
        </w:rPr>
        <w:t xml:space="preserve">бюджетного </w:t>
      </w:r>
      <w:r w:rsidR="0056768C">
        <w:rPr>
          <w:sz w:val="28"/>
          <w:szCs w:val="28"/>
        </w:rPr>
        <w:t>(</w:t>
      </w:r>
      <w:r w:rsidR="00197711" w:rsidRPr="00197711">
        <w:rPr>
          <w:sz w:val="28"/>
          <w:szCs w:val="28"/>
        </w:rPr>
        <w:t>бухгалтерского</w:t>
      </w:r>
      <w:r w:rsidR="0056768C">
        <w:rPr>
          <w:sz w:val="28"/>
          <w:szCs w:val="28"/>
        </w:rPr>
        <w:t>)</w:t>
      </w:r>
      <w:r w:rsidR="00197711" w:rsidRPr="00197711">
        <w:rPr>
          <w:sz w:val="28"/>
          <w:szCs w:val="28"/>
        </w:rPr>
        <w:t xml:space="preserve"> учета проверяющие прежде всего должны установить: 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правомерность осуществленных финансовых и хозяйственных операций;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правильность отражения </w:t>
      </w:r>
      <w:r w:rsidR="00282024" w:rsidRPr="00197711">
        <w:rPr>
          <w:sz w:val="28"/>
          <w:szCs w:val="28"/>
        </w:rPr>
        <w:t>финансовых и хозяйственных операций</w:t>
      </w:r>
      <w:r w:rsidRPr="00197711">
        <w:rPr>
          <w:sz w:val="28"/>
          <w:szCs w:val="28"/>
        </w:rPr>
        <w:t xml:space="preserve"> в </w:t>
      </w:r>
      <w:r w:rsidR="00282024">
        <w:rPr>
          <w:sz w:val="28"/>
          <w:szCs w:val="28"/>
        </w:rPr>
        <w:t xml:space="preserve">финансовой </w:t>
      </w:r>
      <w:r w:rsidRPr="00197711">
        <w:rPr>
          <w:sz w:val="28"/>
          <w:szCs w:val="28"/>
        </w:rPr>
        <w:t>отчетности;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отражение финансовых и хозяйственных операций (по доходам и расходам) и фактов хозяйственной деятельности именно в тех учетных периодах, когда они имели место;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соответствие раскрытия, классификации и описания элементов учета положениям Федерального закона «О бухгалтерском учете» и иных нормативных правовых </w:t>
      </w:r>
      <w:r w:rsidR="00E245C3">
        <w:rPr>
          <w:sz w:val="28"/>
          <w:szCs w:val="28"/>
        </w:rPr>
        <w:t>актов</w:t>
      </w:r>
      <w:r w:rsidRPr="00197711">
        <w:rPr>
          <w:sz w:val="28"/>
          <w:szCs w:val="28"/>
        </w:rPr>
        <w:t xml:space="preserve"> в области бухгалтерского учета, а также учетной политике объекта контроля.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4.3.2. </w:t>
      </w:r>
      <w:r w:rsidR="00197711" w:rsidRPr="00197711">
        <w:rPr>
          <w:sz w:val="28"/>
          <w:szCs w:val="28"/>
        </w:rPr>
        <w:t>Если объект контроля ведет компьютерную обработку данных, то проверяющим следует убедиться в том, что: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используемая бухгалтерская программа имеет лицензию;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данные электронного учета дублируются на случай потери или уничтожения.</w:t>
      </w:r>
    </w:p>
    <w:p w:rsidR="00197711" w:rsidRPr="00197711" w:rsidRDefault="007132D0" w:rsidP="007132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="00197711" w:rsidRPr="00197711">
        <w:rPr>
          <w:sz w:val="28"/>
          <w:szCs w:val="28"/>
        </w:rPr>
        <w:t>Проверка достоверности финансовой отчетности</w:t>
      </w:r>
      <w:r w:rsidR="009A5F64">
        <w:rPr>
          <w:sz w:val="28"/>
          <w:szCs w:val="28"/>
        </w:rPr>
        <w:t xml:space="preserve"> объектом контроля</w:t>
      </w:r>
      <w:r w:rsidR="00E245C3">
        <w:rPr>
          <w:sz w:val="28"/>
          <w:szCs w:val="28"/>
        </w:rPr>
        <w:t>.</w:t>
      </w:r>
    </w:p>
    <w:p w:rsidR="00197711" w:rsidRPr="00197711" w:rsidRDefault="007132D0" w:rsidP="006C0C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4.4.1. </w:t>
      </w:r>
      <w:r w:rsidR="00197711" w:rsidRPr="00197711">
        <w:rPr>
          <w:sz w:val="28"/>
          <w:szCs w:val="28"/>
        </w:rPr>
        <w:t>Под достоверностью</w:t>
      </w:r>
      <w:r w:rsidR="00282024">
        <w:rPr>
          <w:sz w:val="28"/>
          <w:szCs w:val="28"/>
        </w:rPr>
        <w:t xml:space="preserve"> финансовой</w:t>
      </w:r>
      <w:r w:rsidR="00197711" w:rsidRPr="00197711">
        <w:rPr>
          <w:sz w:val="28"/>
          <w:szCs w:val="28"/>
        </w:rPr>
        <w:t xml:space="preserve"> отчетности понимается степень точности данных </w:t>
      </w:r>
      <w:r w:rsidR="00282024">
        <w:rPr>
          <w:sz w:val="28"/>
          <w:szCs w:val="28"/>
        </w:rPr>
        <w:t>финансовой</w:t>
      </w:r>
      <w:r w:rsidR="00197711" w:rsidRPr="00197711">
        <w:rPr>
          <w:sz w:val="28"/>
          <w:szCs w:val="28"/>
        </w:rPr>
        <w:t xml:space="preserve"> отчетности, которая позволяет пользователю этой отчетности на основании ее данных делать правильные выводы о результатах хозяйственной деятельности, финансовом и имущественном положении объекта контроля и принимать базирующиеся на этих выводах обоснованные решения. 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Отчетность является достоверной, если по результатам проверки установлено, что она содержит информацию обо всех проведенных финансово-хозяйственных операциях, которые подтверждены соответствующими первичными документами, а также составлена в соответствии с правилами, которые установлены нормативными правовыми актами, регулирующими ведение</w:t>
      </w:r>
      <w:r w:rsidR="00C53DDC">
        <w:rPr>
          <w:sz w:val="28"/>
          <w:szCs w:val="28"/>
        </w:rPr>
        <w:t xml:space="preserve"> </w:t>
      </w:r>
      <w:r w:rsidR="0056768C">
        <w:rPr>
          <w:sz w:val="28"/>
          <w:szCs w:val="28"/>
        </w:rPr>
        <w:t>бюджетного (</w:t>
      </w:r>
      <w:r w:rsidR="00C53DDC">
        <w:rPr>
          <w:sz w:val="28"/>
          <w:szCs w:val="28"/>
        </w:rPr>
        <w:t>бухгалтерского</w:t>
      </w:r>
      <w:r w:rsidR="0056768C">
        <w:rPr>
          <w:sz w:val="28"/>
          <w:szCs w:val="28"/>
        </w:rPr>
        <w:t>)</w:t>
      </w:r>
      <w:r w:rsidR="00C53DDC">
        <w:rPr>
          <w:sz w:val="28"/>
          <w:szCs w:val="28"/>
        </w:rPr>
        <w:t xml:space="preserve"> </w:t>
      </w:r>
      <w:r w:rsidRPr="00197711">
        <w:rPr>
          <w:sz w:val="28"/>
          <w:szCs w:val="28"/>
        </w:rPr>
        <w:t xml:space="preserve">учета и составление </w:t>
      </w:r>
      <w:r w:rsidR="00C53DDC">
        <w:rPr>
          <w:sz w:val="28"/>
          <w:szCs w:val="28"/>
        </w:rPr>
        <w:t xml:space="preserve">финансовой </w:t>
      </w:r>
      <w:r w:rsidRPr="00197711">
        <w:rPr>
          <w:sz w:val="28"/>
          <w:szCs w:val="28"/>
        </w:rPr>
        <w:t xml:space="preserve">отчетности. Также достоверной признается </w:t>
      </w:r>
      <w:r w:rsidR="00282024">
        <w:rPr>
          <w:sz w:val="28"/>
          <w:szCs w:val="28"/>
        </w:rPr>
        <w:t xml:space="preserve">финансовая </w:t>
      </w:r>
      <w:r w:rsidR="008313ED">
        <w:rPr>
          <w:sz w:val="28"/>
          <w:szCs w:val="28"/>
        </w:rPr>
        <w:t>отчетность</w:t>
      </w:r>
      <w:r w:rsidRPr="00197711">
        <w:rPr>
          <w:sz w:val="28"/>
          <w:szCs w:val="28"/>
        </w:rPr>
        <w:t xml:space="preserve"> величина </w:t>
      </w:r>
      <w:r w:rsidRPr="00197711">
        <w:rPr>
          <w:sz w:val="28"/>
          <w:szCs w:val="28"/>
        </w:rPr>
        <w:lastRenderedPageBreak/>
        <w:t>ошибок, нарушений и искажений в которой не превышает установленный в ходе финансового аудита уровень существенности.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4.4.2. </w:t>
      </w:r>
      <w:r w:rsidR="00197711" w:rsidRPr="00197711">
        <w:rPr>
          <w:sz w:val="28"/>
          <w:szCs w:val="28"/>
        </w:rPr>
        <w:t xml:space="preserve">Проверку финансовой отчетности проверяющие должны проводить с позиции профессионального скептицизма, считая, что могут быть выявлены условия или события, приведшие к ее существенным искажениям, которые поставят под сомнение достоверность данной отчетности. 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При этом проверяющие должны учитывать, что в </w:t>
      </w:r>
      <w:r w:rsidR="0056768C" w:rsidRPr="00197711">
        <w:rPr>
          <w:sz w:val="28"/>
          <w:szCs w:val="28"/>
        </w:rPr>
        <w:t xml:space="preserve">бюджетном </w:t>
      </w:r>
      <w:r w:rsidR="0056768C">
        <w:rPr>
          <w:sz w:val="28"/>
          <w:szCs w:val="28"/>
        </w:rPr>
        <w:t>(</w:t>
      </w:r>
      <w:r w:rsidRPr="00197711">
        <w:rPr>
          <w:sz w:val="28"/>
          <w:szCs w:val="28"/>
        </w:rPr>
        <w:t>бухгалтерском</w:t>
      </w:r>
      <w:r w:rsidR="0056768C">
        <w:rPr>
          <w:sz w:val="28"/>
          <w:szCs w:val="28"/>
        </w:rPr>
        <w:t>)</w:t>
      </w:r>
      <w:r w:rsidRPr="00197711">
        <w:rPr>
          <w:sz w:val="28"/>
          <w:szCs w:val="28"/>
        </w:rPr>
        <w:t xml:space="preserve"> учете и финансовой отчетности могут быть ошибки и нарушения, которые остались не выявленными по следующим причинам: 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применение выборочных методов проверки, что не позволяет выявить искажения в полной мере;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неэффективная работа системы</w:t>
      </w:r>
      <w:r w:rsidR="00326E36">
        <w:rPr>
          <w:sz w:val="28"/>
          <w:szCs w:val="28"/>
        </w:rPr>
        <w:t xml:space="preserve"> бюджетного (</w:t>
      </w:r>
      <w:r w:rsidRPr="00197711">
        <w:rPr>
          <w:sz w:val="28"/>
          <w:szCs w:val="28"/>
        </w:rPr>
        <w:t>бухгалтерского</w:t>
      </w:r>
      <w:r w:rsidR="00326E36">
        <w:rPr>
          <w:sz w:val="28"/>
          <w:szCs w:val="28"/>
        </w:rPr>
        <w:t>)</w:t>
      </w:r>
      <w:r w:rsidRPr="00197711">
        <w:rPr>
          <w:sz w:val="28"/>
          <w:szCs w:val="28"/>
        </w:rPr>
        <w:t xml:space="preserve"> учета</w:t>
      </w:r>
      <w:r w:rsidR="00326E36">
        <w:rPr>
          <w:sz w:val="28"/>
          <w:szCs w:val="28"/>
        </w:rPr>
        <w:t xml:space="preserve">, а также </w:t>
      </w:r>
      <w:r w:rsidRPr="00197711">
        <w:rPr>
          <w:sz w:val="28"/>
          <w:szCs w:val="28"/>
        </w:rPr>
        <w:t xml:space="preserve"> внутреннего </w:t>
      </w:r>
      <w:r w:rsidR="001B349B">
        <w:rPr>
          <w:sz w:val="28"/>
          <w:szCs w:val="28"/>
        </w:rPr>
        <w:t xml:space="preserve">финансового </w:t>
      </w:r>
      <w:r w:rsidR="001B349B" w:rsidRPr="00197711">
        <w:rPr>
          <w:sz w:val="28"/>
          <w:szCs w:val="28"/>
        </w:rPr>
        <w:t>аудита</w:t>
      </w:r>
      <w:r w:rsidR="001B349B">
        <w:rPr>
          <w:sz w:val="28"/>
          <w:szCs w:val="28"/>
        </w:rPr>
        <w:t xml:space="preserve"> </w:t>
      </w:r>
      <w:r w:rsidR="00326E36">
        <w:rPr>
          <w:sz w:val="28"/>
          <w:szCs w:val="28"/>
        </w:rPr>
        <w:t xml:space="preserve">и внутреннего </w:t>
      </w:r>
      <w:r w:rsidR="001B349B">
        <w:rPr>
          <w:sz w:val="28"/>
          <w:szCs w:val="28"/>
        </w:rPr>
        <w:t>финансового</w:t>
      </w:r>
      <w:r w:rsidR="001B349B" w:rsidRPr="00197711">
        <w:rPr>
          <w:sz w:val="28"/>
          <w:szCs w:val="28"/>
        </w:rPr>
        <w:t xml:space="preserve"> </w:t>
      </w:r>
      <w:r w:rsidRPr="00197711">
        <w:rPr>
          <w:sz w:val="28"/>
          <w:szCs w:val="28"/>
        </w:rPr>
        <w:t>контроля;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наличие доказательств, предоставляющих доводы в пользу какого-либо решения, но не гарантирующих его правильности.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4.4.3. </w:t>
      </w:r>
      <w:r w:rsidR="00197711" w:rsidRPr="00197711">
        <w:rPr>
          <w:sz w:val="28"/>
          <w:szCs w:val="28"/>
        </w:rPr>
        <w:t xml:space="preserve">При проверке достоверности финансовой отчетности проверяющим следует </w:t>
      </w:r>
      <w:r w:rsidR="00E245C3">
        <w:rPr>
          <w:sz w:val="28"/>
          <w:szCs w:val="28"/>
        </w:rPr>
        <w:t>оценить</w:t>
      </w:r>
      <w:r w:rsidR="00197711" w:rsidRPr="00197711">
        <w:rPr>
          <w:sz w:val="28"/>
          <w:szCs w:val="28"/>
        </w:rPr>
        <w:t xml:space="preserve">, отвечает ли она следующим установленным требованиям: 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целостность - включение данных о</w:t>
      </w:r>
      <w:r w:rsidR="00E245C3">
        <w:rPr>
          <w:sz w:val="28"/>
          <w:szCs w:val="28"/>
        </w:rPr>
        <w:t>бо</w:t>
      </w:r>
      <w:r w:rsidRPr="00197711">
        <w:rPr>
          <w:sz w:val="28"/>
          <w:szCs w:val="28"/>
        </w:rPr>
        <w:t xml:space="preserve"> всех финансовых и хозяйственных операциях; 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последовательность - содержание и формы отчетности не изменялись без законных оснований в последующие отчетные периоды; 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сопоставимость – наличие данных по каждому показателю </w:t>
      </w:r>
      <w:r w:rsidR="00E245C3">
        <w:rPr>
          <w:sz w:val="28"/>
          <w:szCs w:val="28"/>
        </w:rPr>
        <w:t xml:space="preserve">финансовой отчетности </w:t>
      </w:r>
      <w:r w:rsidRPr="00197711">
        <w:rPr>
          <w:sz w:val="28"/>
          <w:szCs w:val="28"/>
        </w:rPr>
        <w:t xml:space="preserve">не менее чем за два года </w:t>
      </w:r>
      <w:r w:rsidR="00E245C3">
        <w:rPr>
          <w:sz w:val="28"/>
          <w:szCs w:val="28"/>
        </w:rPr>
        <w:t>(</w:t>
      </w:r>
      <w:r w:rsidR="001E7CEA" w:rsidRPr="00197711">
        <w:rPr>
          <w:sz w:val="28"/>
          <w:szCs w:val="28"/>
        </w:rPr>
        <w:t>отчетн</w:t>
      </w:r>
      <w:r w:rsidR="001E296E">
        <w:rPr>
          <w:sz w:val="28"/>
          <w:szCs w:val="28"/>
        </w:rPr>
        <w:t>ый</w:t>
      </w:r>
      <w:r w:rsidR="001E7CEA" w:rsidRPr="00197711">
        <w:rPr>
          <w:sz w:val="28"/>
          <w:szCs w:val="28"/>
        </w:rPr>
        <w:t xml:space="preserve"> </w:t>
      </w:r>
      <w:r w:rsidR="001E7CEA">
        <w:rPr>
          <w:sz w:val="28"/>
          <w:szCs w:val="28"/>
        </w:rPr>
        <w:t xml:space="preserve">и </w:t>
      </w:r>
      <w:r w:rsidRPr="00197711">
        <w:rPr>
          <w:sz w:val="28"/>
          <w:szCs w:val="28"/>
        </w:rPr>
        <w:t>предыдущ</w:t>
      </w:r>
      <w:r w:rsidR="001E296E">
        <w:rPr>
          <w:sz w:val="28"/>
          <w:szCs w:val="28"/>
        </w:rPr>
        <w:t>ий</w:t>
      </w:r>
      <w:r w:rsidR="00E245C3">
        <w:rPr>
          <w:sz w:val="28"/>
          <w:szCs w:val="28"/>
        </w:rPr>
        <w:t>)</w:t>
      </w:r>
      <w:r w:rsidRPr="00197711">
        <w:rPr>
          <w:sz w:val="28"/>
          <w:szCs w:val="28"/>
        </w:rPr>
        <w:t>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4.4.4. </w:t>
      </w:r>
      <w:r w:rsidR="00197711" w:rsidRPr="00197711">
        <w:rPr>
          <w:sz w:val="28"/>
          <w:szCs w:val="28"/>
        </w:rPr>
        <w:t>Для подтверждения достоверности отчетности проверяющие должны определить, своевременно ли объектом контроля проводилась инвентаризация имущества и обязательств, в ходе которой проверялись и документально подтверждены их наличие, состояние и оценка.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4.4.5. </w:t>
      </w:r>
      <w:r w:rsidR="00197711" w:rsidRPr="00197711">
        <w:rPr>
          <w:sz w:val="28"/>
          <w:szCs w:val="28"/>
        </w:rPr>
        <w:t xml:space="preserve">В ходе </w:t>
      </w:r>
      <w:r w:rsidR="006638BF">
        <w:rPr>
          <w:sz w:val="28"/>
          <w:szCs w:val="28"/>
        </w:rPr>
        <w:t xml:space="preserve">финансового </w:t>
      </w:r>
      <w:r w:rsidR="00197711" w:rsidRPr="00197711">
        <w:rPr>
          <w:sz w:val="28"/>
          <w:szCs w:val="28"/>
        </w:rPr>
        <w:t xml:space="preserve">аудита проверяющие должны получить достаточные доказательства того, что </w:t>
      </w:r>
      <w:r w:rsidR="006638BF">
        <w:rPr>
          <w:sz w:val="28"/>
          <w:szCs w:val="28"/>
        </w:rPr>
        <w:t xml:space="preserve">бюджетная (бухгалтерская) </w:t>
      </w:r>
      <w:r w:rsidR="00197711" w:rsidRPr="00197711">
        <w:rPr>
          <w:sz w:val="28"/>
          <w:szCs w:val="28"/>
        </w:rPr>
        <w:t xml:space="preserve">отчетность объективно отражает финансово-хозяйственную деятельность, имущество и обязательства объекта контроля. 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4.4.6. </w:t>
      </w:r>
      <w:r w:rsidR="00197711" w:rsidRPr="00197711">
        <w:rPr>
          <w:sz w:val="28"/>
          <w:szCs w:val="28"/>
        </w:rPr>
        <w:t xml:space="preserve">При выявлении количественных искажений (занижение и завышение показателей </w:t>
      </w:r>
      <w:r w:rsidR="0056768C" w:rsidRPr="00197711">
        <w:rPr>
          <w:sz w:val="28"/>
          <w:szCs w:val="28"/>
        </w:rPr>
        <w:t xml:space="preserve">бюджетного </w:t>
      </w:r>
      <w:r w:rsidR="0056768C">
        <w:rPr>
          <w:sz w:val="28"/>
          <w:szCs w:val="28"/>
        </w:rPr>
        <w:t>(</w:t>
      </w:r>
      <w:r w:rsidR="00197711" w:rsidRPr="00197711">
        <w:rPr>
          <w:sz w:val="28"/>
          <w:szCs w:val="28"/>
        </w:rPr>
        <w:t>бухгалтерского</w:t>
      </w:r>
      <w:r w:rsidR="0056768C">
        <w:rPr>
          <w:sz w:val="28"/>
          <w:szCs w:val="28"/>
        </w:rPr>
        <w:t>) учета и финансовой отчетности)</w:t>
      </w:r>
      <w:r w:rsidR="00197711" w:rsidRPr="00197711">
        <w:rPr>
          <w:sz w:val="28"/>
          <w:szCs w:val="28"/>
        </w:rPr>
        <w:t xml:space="preserve"> их сумма должна учитываться и сравниваться с принятым уровнем существенности. 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4.5. </w:t>
      </w:r>
      <w:r w:rsidR="00197711" w:rsidRPr="00197711">
        <w:rPr>
          <w:sz w:val="28"/>
          <w:szCs w:val="28"/>
        </w:rPr>
        <w:t xml:space="preserve">Проверка соблюдения </w:t>
      </w:r>
      <w:r w:rsidR="007252B1">
        <w:rPr>
          <w:sz w:val="28"/>
          <w:szCs w:val="28"/>
        </w:rPr>
        <w:t xml:space="preserve">объектом контроля </w:t>
      </w:r>
      <w:r w:rsidR="0000213D">
        <w:rPr>
          <w:sz w:val="28"/>
          <w:szCs w:val="28"/>
        </w:rPr>
        <w:t>законодательства</w:t>
      </w:r>
      <w:r w:rsidR="00EB4C61">
        <w:rPr>
          <w:sz w:val="28"/>
          <w:szCs w:val="28"/>
        </w:rPr>
        <w:t>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4.5.1. </w:t>
      </w:r>
      <w:r w:rsidR="00197711" w:rsidRPr="00197711">
        <w:rPr>
          <w:sz w:val="28"/>
          <w:szCs w:val="28"/>
        </w:rPr>
        <w:t xml:space="preserve">При проведении финансового аудита осуществляется проверка соблюдения </w:t>
      </w:r>
      <w:r w:rsidR="007252B1">
        <w:rPr>
          <w:sz w:val="28"/>
          <w:szCs w:val="28"/>
        </w:rPr>
        <w:t>законодательства</w:t>
      </w:r>
      <w:r w:rsidR="00197711" w:rsidRPr="00197711">
        <w:rPr>
          <w:sz w:val="28"/>
          <w:szCs w:val="28"/>
        </w:rPr>
        <w:t xml:space="preserve">, </w:t>
      </w:r>
      <w:r w:rsidR="007252B1">
        <w:rPr>
          <w:sz w:val="28"/>
          <w:szCs w:val="28"/>
        </w:rPr>
        <w:t>регулирующего</w:t>
      </w:r>
      <w:r w:rsidR="00197711" w:rsidRPr="00197711">
        <w:rPr>
          <w:sz w:val="28"/>
          <w:szCs w:val="28"/>
        </w:rPr>
        <w:t xml:space="preserve"> использование муниципальных средств, а также выполнения требований </w:t>
      </w:r>
      <w:r w:rsidR="008313ED">
        <w:rPr>
          <w:sz w:val="28"/>
          <w:szCs w:val="28"/>
        </w:rPr>
        <w:t>законодательства</w:t>
      </w:r>
      <w:r w:rsidR="00197711" w:rsidRPr="00197711">
        <w:rPr>
          <w:sz w:val="28"/>
          <w:szCs w:val="28"/>
        </w:rPr>
        <w:t xml:space="preserve">, которые определяют форму и содержание </w:t>
      </w:r>
      <w:r w:rsidR="0056768C" w:rsidRPr="00197711">
        <w:rPr>
          <w:sz w:val="28"/>
          <w:szCs w:val="28"/>
        </w:rPr>
        <w:t xml:space="preserve">бюджетного </w:t>
      </w:r>
      <w:r w:rsidR="0056768C">
        <w:rPr>
          <w:sz w:val="28"/>
          <w:szCs w:val="28"/>
        </w:rPr>
        <w:t>(</w:t>
      </w:r>
      <w:r w:rsidR="00197711" w:rsidRPr="00197711">
        <w:rPr>
          <w:sz w:val="28"/>
          <w:szCs w:val="28"/>
        </w:rPr>
        <w:t>бухгалтерского</w:t>
      </w:r>
      <w:r w:rsidR="0056768C">
        <w:rPr>
          <w:sz w:val="28"/>
          <w:szCs w:val="28"/>
        </w:rPr>
        <w:t>)</w:t>
      </w:r>
      <w:r w:rsidR="00197711" w:rsidRPr="00197711">
        <w:rPr>
          <w:sz w:val="28"/>
          <w:szCs w:val="28"/>
        </w:rPr>
        <w:t xml:space="preserve"> учета и финансовой отчетности.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При этом необходимо исходить из того, что несоблюдение положений </w:t>
      </w:r>
      <w:r w:rsidR="00DB3FC5">
        <w:rPr>
          <w:sz w:val="28"/>
          <w:szCs w:val="28"/>
        </w:rPr>
        <w:t>законодательства</w:t>
      </w:r>
      <w:r w:rsidRPr="00197711">
        <w:rPr>
          <w:sz w:val="28"/>
          <w:szCs w:val="28"/>
        </w:rPr>
        <w:t xml:space="preserve"> может оказать существенное влияние на результаты использования объектом контроля муниципальных средств, его финансово-</w:t>
      </w:r>
      <w:r w:rsidRPr="00197711">
        <w:rPr>
          <w:sz w:val="28"/>
          <w:szCs w:val="28"/>
        </w:rPr>
        <w:lastRenderedPageBreak/>
        <w:t>хозяйственной деятельности и отражение</w:t>
      </w:r>
      <w:r w:rsidR="006B678D">
        <w:rPr>
          <w:sz w:val="28"/>
          <w:szCs w:val="28"/>
        </w:rPr>
        <w:t xml:space="preserve"> данных результатов</w:t>
      </w:r>
      <w:r w:rsidRPr="00197711">
        <w:rPr>
          <w:sz w:val="28"/>
          <w:szCs w:val="28"/>
        </w:rPr>
        <w:t xml:space="preserve"> в финансовой отчетности.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4.5.2. </w:t>
      </w:r>
      <w:r w:rsidR="00197711" w:rsidRPr="00197711">
        <w:rPr>
          <w:sz w:val="28"/>
          <w:szCs w:val="28"/>
        </w:rPr>
        <w:t xml:space="preserve">При проведении оценки вероятности несоблюдения объектом контроля </w:t>
      </w:r>
      <w:r w:rsidR="00B21867">
        <w:rPr>
          <w:sz w:val="28"/>
          <w:szCs w:val="28"/>
        </w:rPr>
        <w:t xml:space="preserve">законодательства </w:t>
      </w:r>
      <w:r w:rsidR="00197711" w:rsidRPr="00197711">
        <w:rPr>
          <w:sz w:val="28"/>
          <w:szCs w:val="28"/>
        </w:rPr>
        <w:t>еще на стадии подготовки к проведению финансового аудита следует определить наличие и влияние таких факторов, как сложность или противоречивость существующих правовых норм, принятие новых законов</w:t>
      </w:r>
      <w:r w:rsidR="00B21867">
        <w:rPr>
          <w:sz w:val="28"/>
          <w:szCs w:val="28"/>
        </w:rPr>
        <w:t xml:space="preserve"> и иных правовых актов</w:t>
      </w:r>
      <w:r w:rsidR="00197711" w:rsidRPr="00197711">
        <w:rPr>
          <w:sz w:val="28"/>
          <w:szCs w:val="28"/>
        </w:rPr>
        <w:t xml:space="preserve">, частое внесение изменений в действующие нормативные правовые акты, регулирующие сферу деятельности объекта контроля. 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4.5.3. </w:t>
      </w:r>
      <w:r w:rsidR="00197711" w:rsidRPr="00197711">
        <w:rPr>
          <w:sz w:val="28"/>
          <w:szCs w:val="28"/>
        </w:rPr>
        <w:t xml:space="preserve">В зависимости от целей и вопросов программы </w:t>
      </w:r>
      <w:r w:rsidR="008A421C">
        <w:rPr>
          <w:sz w:val="28"/>
          <w:szCs w:val="28"/>
        </w:rPr>
        <w:t xml:space="preserve">проведения </w:t>
      </w:r>
      <w:r w:rsidR="00197711" w:rsidRPr="00197711">
        <w:rPr>
          <w:sz w:val="28"/>
          <w:szCs w:val="28"/>
        </w:rPr>
        <w:t xml:space="preserve">финансового аудита в ходе его проведения проверяется соблюдение объектом контроля норм налогового и бюджетного законодательства, установленного порядка организации и ведения </w:t>
      </w:r>
      <w:r w:rsidR="008A421C">
        <w:rPr>
          <w:sz w:val="28"/>
          <w:szCs w:val="28"/>
        </w:rPr>
        <w:t>бюджетного</w:t>
      </w:r>
      <w:r w:rsidR="008A421C" w:rsidRPr="00197711">
        <w:rPr>
          <w:sz w:val="28"/>
          <w:szCs w:val="28"/>
        </w:rPr>
        <w:t xml:space="preserve"> </w:t>
      </w:r>
      <w:r w:rsidR="008A421C">
        <w:rPr>
          <w:sz w:val="28"/>
          <w:szCs w:val="28"/>
        </w:rPr>
        <w:t>(</w:t>
      </w:r>
      <w:r w:rsidR="00197711" w:rsidRPr="00197711">
        <w:rPr>
          <w:sz w:val="28"/>
          <w:szCs w:val="28"/>
        </w:rPr>
        <w:t>бухгалтерского</w:t>
      </w:r>
      <w:r w:rsidR="008A421C">
        <w:rPr>
          <w:sz w:val="28"/>
          <w:szCs w:val="28"/>
        </w:rPr>
        <w:t>)</w:t>
      </w:r>
      <w:r w:rsidR="00197711" w:rsidRPr="00197711">
        <w:rPr>
          <w:sz w:val="28"/>
          <w:szCs w:val="28"/>
        </w:rPr>
        <w:t xml:space="preserve"> учета, составления и представления финансовой отчетности, а также положений нормативных правовых актов, регламентирующих использование муниципальн</w:t>
      </w:r>
      <w:r w:rsidR="006064B6">
        <w:rPr>
          <w:sz w:val="28"/>
          <w:szCs w:val="28"/>
        </w:rPr>
        <w:t>ых средств</w:t>
      </w:r>
      <w:r w:rsidR="00197711" w:rsidRPr="00197711">
        <w:rPr>
          <w:sz w:val="28"/>
          <w:szCs w:val="28"/>
        </w:rPr>
        <w:t xml:space="preserve">. 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4.5.4. </w:t>
      </w:r>
      <w:r w:rsidR="00197711" w:rsidRPr="00197711">
        <w:rPr>
          <w:sz w:val="28"/>
          <w:szCs w:val="28"/>
        </w:rPr>
        <w:t xml:space="preserve">В ходе проведения финансового аудита проверяющий должен определить, нарушает ли какое-либо действие или бездействие руководства или сотрудников объекта контроля положения </w:t>
      </w:r>
      <w:r w:rsidR="00DB3FC5">
        <w:rPr>
          <w:sz w:val="28"/>
          <w:szCs w:val="28"/>
        </w:rPr>
        <w:t>законодательства</w:t>
      </w:r>
      <w:r w:rsidR="00197711" w:rsidRPr="00197711">
        <w:rPr>
          <w:sz w:val="28"/>
          <w:szCs w:val="28"/>
        </w:rPr>
        <w:t>. При этом следует иметь в виду, что отдельные факты их несоблюдения могут быть связаны с ошибками, допущенными в</w:t>
      </w:r>
      <w:r w:rsidR="00B83F0F">
        <w:rPr>
          <w:sz w:val="28"/>
          <w:szCs w:val="28"/>
        </w:rPr>
        <w:t xml:space="preserve"> финансовой отчетности, то есть</w:t>
      </w:r>
      <w:r w:rsidR="00197711" w:rsidRPr="00197711">
        <w:rPr>
          <w:sz w:val="28"/>
          <w:szCs w:val="28"/>
        </w:rPr>
        <w:t xml:space="preserve"> являются результатом непреднамеренных погрешностей. В то время как другие факты могут содержать признаки злоупотреблений и</w:t>
      </w:r>
      <w:r>
        <w:rPr>
          <w:sz w:val="28"/>
          <w:szCs w:val="28"/>
        </w:rPr>
        <w:t xml:space="preserve"> иных противоправных действий.</w:t>
      </w:r>
    </w:p>
    <w:p w:rsidR="00197711" w:rsidRPr="00197711" w:rsidRDefault="00197711" w:rsidP="006064B6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4</w:t>
      </w:r>
      <w:r w:rsidR="007132D0">
        <w:rPr>
          <w:sz w:val="28"/>
          <w:szCs w:val="28"/>
        </w:rPr>
        <w:t>.6. </w:t>
      </w:r>
      <w:r w:rsidRPr="00197711">
        <w:rPr>
          <w:sz w:val="28"/>
          <w:szCs w:val="28"/>
        </w:rPr>
        <w:t>Оценка эффективности системы внутреннего</w:t>
      </w:r>
      <w:r w:rsidR="00C92887">
        <w:rPr>
          <w:sz w:val="28"/>
          <w:szCs w:val="28"/>
        </w:rPr>
        <w:t xml:space="preserve"> финансового</w:t>
      </w:r>
      <w:r w:rsidRPr="00197711">
        <w:rPr>
          <w:sz w:val="28"/>
          <w:szCs w:val="28"/>
        </w:rPr>
        <w:t xml:space="preserve"> </w:t>
      </w:r>
      <w:r w:rsidR="006064B6" w:rsidRPr="00197711">
        <w:rPr>
          <w:sz w:val="28"/>
          <w:szCs w:val="28"/>
        </w:rPr>
        <w:t xml:space="preserve">аудита </w:t>
      </w:r>
      <w:r w:rsidR="00C92887">
        <w:rPr>
          <w:sz w:val="28"/>
          <w:szCs w:val="28"/>
        </w:rPr>
        <w:t xml:space="preserve">и внутреннего </w:t>
      </w:r>
      <w:r w:rsidR="006064B6">
        <w:rPr>
          <w:sz w:val="28"/>
          <w:szCs w:val="28"/>
        </w:rPr>
        <w:t>финансового контроля</w:t>
      </w:r>
      <w:r w:rsidR="00C92887">
        <w:rPr>
          <w:sz w:val="28"/>
          <w:szCs w:val="28"/>
        </w:rPr>
        <w:t xml:space="preserve"> объекта контроля</w:t>
      </w:r>
      <w:r w:rsidR="006064B6">
        <w:rPr>
          <w:sz w:val="28"/>
          <w:szCs w:val="28"/>
        </w:rPr>
        <w:t>.</w:t>
      </w:r>
    </w:p>
    <w:p w:rsidR="00197711" w:rsidRPr="00197711" w:rsidRDefault="007132D0" w:rsidP="00197711">
      <w:pPr>
        <w:pStyle w:val="Default"/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4.6.1. </w:t>
      </w:r>
      <w:r w:rsidR="00197711" w:rsidRPr="00197711">
        <w:rPr>
          <w:sz w:val="28"/>
          <w:szCs w:val="28"/>
        </w:rPr>
        <w:t>В период проведения финансового аудита объекта контроля проверяющие могут оценить состояние системы внутреннего</w:t>
      </w:r>
      <w:r w:rsidR="006064B6">
        <w:rPr>
          <w:sz w:val="28"/>
          <w:szCs w:val="28"/>
        </w:rPr>
        <w:t xml:space="preserve"> </w:t>
      </w:r>
      <w:r w:rsidR="00F917A2">
        <w:rPr>
          <w:sz w:val="28"/>
          <w:szCs w:val="28"/>
        </w:rPr>
        <w:t xml:space="preserve">финансового </w:t>
      </w:r>
      <w:r w:rsidR="006064B6">
        <w:rPr>
          <w:sz w:val="28"/>
          <w:szCs w:val="28"/>
        </w:rPr>
        <w:t xml:space="preserve"> аудита </w:t>
      </w:r>
      <w:r w:rsidR="00F917A2">
        <w:rPr>
          <w:sz w:val="28"/>
          <w:szCs w:val="28"/>
        </w:rPr>
        <w:t xml:space="preserve">и внутреннего </w:t>
      </w:r>
      <w:r w:rsidR="006064B6">
        <w:rPr>
          <w:sz w:val="28"/>
          <w:szCs w:val="28"/>
        </w:rPr>
        <w:t>финансового</w:t>
      </w:r>
      <w:r w:rsidR="00197711" w:rsidRPr="00197711">
        <w:rPr>
          <w:sz w:val="28"/>
          <w:szCs w:val="28"/>
        </w:rPr>
        <w:t xml:space="preserve"> контроля, которая должна формироваться объектом контроля в соответствии с требованиями Бюджетн</w:t>
      </w:r>
      <w:r w:rsidR="00537A72">
        <w:rPr>
          <w:sz w:val="28"/>
          <w:szCs w:val="28"/>
        </w:rPr>
        <w:t>ого кодекса Российской Федерации</w:t>
      </w:r>
      <w:r w:rsidR="00197711" w:rsidRPr="00197711">
        <w:rPr>
          <w:sz w:val="28"/>
          <w:szCs w:val="28"/>
        </w:rPr>
        <w:t>.</w:t>
      </w:r>
    </w:p>
    <w:p w:rsidR="00197711" w:rsidRPr="00490CF7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4.6.2. </w:t>
      </w:r>
      <w:r w:rsidR="00197711" w:rsidRPr="00197711">
        <w:rPr>
          <w:sz w:val="28"/>
          <w:szCs w:val="28"/>
        </w:rPr>
        <w:t xml:space="preserve">В ходе проверки необходимо определить, в какой мере система </w:t>
      </w:r>
      <w:r w:rsidR="006064B6" w:rsidRPr="00197711">
        <w:rPr>
          <w:sz w:val="28"/>
          <w:szCs w:val="28"/>
        </w:rPr>
        <w:t>внутреннего</w:t>
      </w:r>
      <w:r w:rsidR="006064B6">
        <w:rPr>
          <w:sz w:val="28"/>
          <w:szCs w:val="28"/>
        </w:rPr>
        <w:t xml:space="preserve"> финансового аудита </w:t>
      </w:r>
      <w:r w:rsidR="00F917A2">
        <w:rPr>
          <w:sz w:val="28"/>
          <w:szCs w:val="28"/>
        </w:rPr>
        <w:t xml:space="preserve">и внутреннего </w:t>
      </w:r>
      <w:r w:rsidR="006064B6">
        <w:rPr>
          <w:sz w:val="28"/>
          <w:szCs w:val="28"/>
        </w:rPr>
        <w:t>финансового</w:t>
      </w:r>
      <w:r w:rsidR="006064B6" w:rsidRPr="00197711">
        <w:rPr>
          <w:sz w:val="28"/>
          <w:szCs w:val="28"/>
        </w:rPr>
        <w:t xml:space="preserve"> контроля</w:t>
      </w:r>
      <w:r w:rsidR="006064B6">
        <w:rPr>
          <w:sz w:val="28"/>
          <w:szCs w:val="28"/>
        </w:rPr>
        <w:t xml:space="preserve"> </w:t>
      </w:r>
      <w:r w:rsidR="00197711" w:rsidRPr="00197711">
        <w:rPr>
          <w:sz w:val="28"/>
          <w:szCs w:val="28"/>
        </w:rPr>
        <w:t xml:space="preserve">объекта контроля выполняет свою основную задачу </w:t>
      </w:r>
      <w:r w:rsidR="00197711" w:rsidRPr="00490CF7">
        <w:rPr>
          <w:sz w:val="28"/>
          <w:szCs w:val="28"/>
        </w:rPr>
        <w:t>по обеспечению законности использования муниципальных средств.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490CF7">
        <w:rPr>
          <w:sz w:val="28"/>
          <w:szCs w:val="28"/>
        </w:rPr>
        <w:t xml:space="preserve">В зависимости от результатов оценки эффективности системы внутреннего </w:t>
      </w:r>
      <w:r w:rsidR="008C4D6C" w:rsidRPr="00490CF7">
        <w:rPr>
          <w:sz w:val="28"/>
          <w:szCs w:val="28"/>
        </w:rPr>
        <w:t>финансового аудита и внутреннего финансового</w:t>
      </w:r>
      <w:r w:rsidR="008C4D6C">
        <w:rPr>
          <w:sz w:val="28"/>
          <w:szCs w:val="28"/>
        </w:rPr>
        <w:t xml:space="preserve"> </w:t>
      </w:r>
      <w:r w:rsidRPr="00197711">
        <w:rPr>
          <w:sz w:val="28"/>
          <w:szCs w:val="28"/>
        </w:rPr>
        <w:t>контроля объекта контроля проверяющие могут скорректировать в соответствующую сторону содержание и объем контрольных процедур, необходимых для достижения целей финансового аудита.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4.7. </w:t>
      </w:r>
      <w:r w:rsidR="00197711" w:rsidRPr="00197711">
        <w:rPr>
          <w:sz w:val="28"/>
          <w:szCs w:val="28"/>
        </w:rPr>
        <w:t xml:space="preserve">Выявление искажений в </w:t>
      </w:r>
      <w:r w:rsidR="008C4D6C" w:rsidRPr="00197711">
        <w:rPr>
          <w:sz w:val="28"/>
          <w:szCs w:val="28"/>
        </w:rPr>
        <w:t xml:space="preserve">бюджетном </w:t>
      </w:r>
      <w:r w:rsidR="008C4D6C">
        <w:rPr>
          <w:sz w:val="28"/>
          <w:szCs w:val="28"/>
        </w:rPr>
        <w:t>(</w:t>
      </w:r>
      <w:r w:rsidR="00197711" w:rsidRPr="00197711">
        <w:rPr>
          <w:sz w:val="28"/>
          <w:szCs w:val="28"/>
        </w:rPr>
        <w:t>бухгалтерском</w:t>
      </w:r>
      <w:r w:rsidR="008C4D6C">
        <w:rPr>
          <w:sz w:val="28"/>
          <w:szCs w:val="28"/>
        </w:rPr>
        <w:t xml:space="preserve">) </w:t>
      </w:r>
      <w:r w:rsidR="00197711" w:rsidRPr="00197711">
        <w:rPr>
          <w:sz w:val="28"/>
          <w:szCs w:val="28"/>
        </w:rPr>
        <w:t>учете и финансовой отчетности</w:t>
      </w:r>
      <w:r w:rsidR="00644987">
        <w:rPr>
          <w:sz w:val="28"/>
          <w:szCs w:val="28"/>
        </w:rPr>
        <w:t>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4.7.1. </w:t>
      </w:r>
      <w:r w:rsidR="00197711" w:rsidRPr="00197711">
        <w:rPr>
          <w:sz w:val="28"/>
          <w:szCs w:val="28"/>
        </w:rPr>
        <w:t xml:space="preserve">В процессе выполнения контрольных и аналитических процедур на объекте контроля, а также при оценке их результатов проверяющие должны учитывать риск существенных искажений в </w:t>
      </w:r>
      <w:r w:rsidR="00B32C1A" w:rsidRPr="00197711">
        <w:rPr>
          <w:sz w:val="28"/>
          <w:szCs w:val="28"/>
        </w:rPr>
        <w:t xml:space="preserve">бюджетном </w:t>
      </w:r>
      <w:r w:rsidR="00B32C1A">
        <w:rPr>
          <w:sz w:val="28"/>
          <w:szCs w:val="28"/>
        </w:rPr>
        <w:t>(</w:t>
      </w:r>
      <w:r w:rsidR="00B32C1A" w:rsidRPr="00197711">
        <w:rPr>
          <w:sz w:val="28"/>
          <w:szCs w:val="28"/>
        </w:rPr>
        <w:t>бухгалтерском</w:t>
      </w:r>
      <w:r w:rsidR="00B32C1A">
        <w:rPr>
          <w:sz w:val="28"/>
          <w:szCs w:val="28"/>
        </w:rPr>
        <w:t xml:space="preserve">) </w:t>
      </w:r>
      <w:r w:rsidR="00B32C1A" w:rsidRPr="00197711">
        <w:rPr>
          <w:sz w:val="28"/>
          <w:szCs w:val="28"/>
        </w:rPr>
        <w:t xml:space="preserve">учете </w:t>
      </w:r>
      <w:r w:rsidR="00B32C1A">
        <w:rPr>
          <w:sz w:val="28"/>
          <w:szCs w:val="28"/>
        </w:rPr>
        <w:lastRenderedPageBreak/>
        <w:t xml:space="preserve">и </w:t>
      </w:r>
      <w:r w:rsidR="00197711" w:rsidRPr="00197711">
        <w:rPr>
          <w:sz w:val="28"/>
          <w:szCs w:val="28"/>
        </w:rPr>
        <w:t>финансовой отчетности, возникающих в результате ошибок или преднамеренных действий сотрудников объекта контроля.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4.7.2. </w:t>
      </w:r>
      <w:r w:rsidR="00197711" w:rsidRPr="00197711">
        <w:rPr>
          <w:sz w:val="28"/>
          <w:szCs w:val="28"/>
        </w:rPr>
        <w:t xml:space="preserve">Примерами ошибок являются: 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ошибочные действия, допущенные при сборе и обработке данных, на основании которых составлялась финансовая отчетность; 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неправильные оценочные значения</w:t>
      </w:r>
      <w:r w:rsidR="003F0F7A">
        <w:rPr>
          <w:sz w:val="28"/>
          <w:szCs w:val="28"/>
        </w:rPr>
        <w:t xml:space="preserve"> показателей финансовой отчетности</w:t>
      </w:r>
      <w:r w:rsidRPr="00197711">
        <w:rPr>
          <w:sz w:val="28"/>
          <w:szCs w:val="28"/>
        </w:rPr>
        <w:t xml:space="preserve">, возникающие в результате неверного учета или неверной интерпретации фактов; 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ошибки в применении принципов учета, относящи</w:t>
      </w:r>
      <w:r w:rsidR="00082A7F">
        <w:rPr>
          <w:sz w:val="28"/>
          <w:szCs w:val="28"/>
        </w:rPr>
        <w:t>е</w:t>
      </w:r>
      <w:r w:rsidRPr="00197711">
        <w:rPr>
          <w:sz w:val="28"/>
          <w:szCs w:val="28"/>
        </w:rPr>
        <w:t>ся к точному измерению, классификации, представлению или раскрытию</w:t>
      </w:r>
      <w:r w:rsidR="009814CB">
        <w:rPr>
          <w:sz w:val="28"/>
          <w:szCs w:val="28"/>
        </w:rPr>
        <w:t xml:space="preserve"> хозяйственных операций</w:t>
      </w:r>
      <w:r w:rsidRPr="00197711">
        <w:rPr>
          <w:sz w:val="28"/>
          <w:szCs w:val="28"/>
        </w:rPr>
        <w:t>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4.7.3. </w:t>
      </w:r>
      <w:r w:rsidR="00197711" w:rsidRPr="00197711">
        <w:rPr>
          <w:sz w:val="28"/>
          <w:szCs w:val="28"/>
        </w:rPr>
        <w:t>Искажения, являющиеся следствием преднамеренных действий, могут возникать в процессе составления финансовой отчетности и (или) в результате неправомерного использования активов.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Проверяющие должны учитывать, что в процессе составления финансовой отчетности могут осуществляться преднамеренные действия, направленные на искажение или не отражение числовых показателей либо не раскрытие информации в финансовой отчетности в целях введения в заблуждение ее пользователей. Признаками таких действий при составлении финансовой отчетности считаются: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фальсификация, изменение учетных записей и документов, на основании которых составляется финансовая отчетность;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неверное отражение событий, хозяйственных операций, другой важной информации в финансовой отчетности или их преднамеренное исключение из данной отчетности;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нарушения в применении принципов бухгалтерского учета. </w:t>
      </w:r>
    </w:p>
    <w:p w:rsidR="00197711" w:rsidRPr="00197711" w:rsidRDefault="00197711" w:rsidP="0044585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Неправомерное использование активов может быть осуществлено различными способами, в том числе путем совершения противоправных действий в сфере обращения с муниципальными средствами, инициирования оплаты объектом контроля несуществующих товаров или услуг. Как правило, такие действия сопровождаются вводящими в заблуждение бухгалтерскими записями или документами для сокрытия недостачи активов.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4.7.4. </w:t>
      </w:r>
      <w:r w:rsidR="00197711" w:rsidRPr="00197711">
        <w:rPr>
          <w:sz w:val="28"/>
          <w:szCs w:val="28"/>
        </w:rPr>
        <w:t>При проведении финансового аудита проверяющим необходимо учитывать, что на возможность наличия искажений в результате преднамеренных действий</w:t>
      </w:r>
      <w:r w:rsidR="00644987">
        <w:rPr>
          <w:sz w:val="28"/>
          <w:szCs w:val="28"/>
        </w:rPr>
        <w:t>,</w:t>
      </w:r>
      <w:r w:rsidR="00197711" w:rsidRPr="00197711">
        <w:rPr>
          <w:sz w:val="28"/>
          <w:szCs w:val="28"/>
        </w:rPr>
        <w:t xml:space="preserve"> помимо недостатков самих систем учета и внутреннего контроля, а также невыполнения установленных процедур внутреннего</w:t>
      </w:r>
      <w:r w:rsidR="00644987">
        <w:rPr>
          <w:sz w:val="28"/>
          <w:szCs w:val="28"/>
        </w:rPr>
        <w:t xml:space="preserve"> финансового аудита </w:t>
      </w:r>
      <w:r w:rsidR="008C4D6C">
        <w:rPr>
          <w:sz w:val="28"/>
          <w:szCs w:val="28"/>
        </w:rPr>
        <w:t xml:space="preserve">и внутреннего </w:t>
      </w:r>
      <w:r w:rsidR="00644987">
        <w:rPr>
          <w:sz w:val="28"/>
          <w:szCs w:val="28"/>
        </w:rPr>
        <w:t>финансового</w:t>
      </w:r>
      <w:r w:rsidR="00197711" w:rsidRPr="00197711">
        <w:rPr>
          <w:sz w:val="28"/>
          <w:szCs w:val="28"/>
        </w:rPr>
        <w:t xml:space="preserve"> контроля</w:t>
      </w:r>
      <w:r w:rsidR="00644987">
        <w:rPr>
          <w:sz w:val="28"/>
          <w:szCs w:val="28"/>
        </w:rPr>
        <w:t>,</w:t>
      </w:r>
      <w:r w:rsidR="00197711" w:rsidRPr="00197711">
        <w:rPr>
          <w:sz w:val="28"/>
          <w:szCs w:val="28"/>
        </w:rPr>
        <w:t xml:space="preserve"> могут указывать следующие обстоятельства: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попытки </w:t>
      </w:r>
      <w:r w:rsidR="003F0F7A">
        <w:rPr>
          <w:sz w:val="28"/>
          <w:szCs w:val="28"/>
        </w:rPr>
        <w:t xml:space="preserve">руководителя и других должностных лиц </w:t>
      </w:r>
      <w:r w:rsidRPr="00197711">
        <w:rPr>
          <w:sz w:val="28"/>
          <w:szCs w:val="28"/>
        </w:rPr>
        <w:t>объекта контроля создавать препятствия при проведении проверки;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задержк</w:t>
      </w:r>
      <w:r w:rsidR="006D1797">
        <w:rPr>
          <w:sz w:val="28"/>
          <w:szCs w:val="28"/>
        </w:rPr>
        <w:t>а</w:t>
      </w:r>
      <w:r w:rsidRPr="00197711">
        <w:rPr>
          <w:sz w:val="28"/>
          <w:szCs w:val="28"/>
        </w:rPr>
        <w:t xml:space="preserve"> в предоставлении запрошенной информации;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необычные финансовые и хозяйственные операции;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наличие документов, исправленных или составленных вручную при их обычной подготовке средствами вычислительной техники;</w:t>
      </w:r>
    </w:p>
    <w:p w:rsidR="00197711" w:rsidRPr="00197711" w:rsidRDefault="008532E2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наличие </w:t>
      </w:r>
      <w:r w:rsidR="00197711" w:rsidRPr="00197711">
        <w:rPr>
          <w:sz w:val="28"/>
          <w:szCs w:val="28"/>
        </w:rPr>
        <w:t>хозяйственны</w:t>
      </w:r>
      <w:r w:rsidR="00300D23">
        <w:rPr>
          <w:sz w:val="28"/>
          <w:szCs w:val="28"/>
        </w:rPr>
        <w:t>х</w:t>
      </w:r>
      <w:r w:rsidR="00197711" w:rsidRPr="00197711">
        <w:rPr>
          <w:sz w:val="28"/>
          <w:szCs w:val="28"/>
        </w:rPr>
        <w:t xml:space="preserve"> операци</w:t>
      </w:r>
      <w:r w:rsidR="00300D23">
        <w:rPr>
          <w:sz w:val="28"/>
          <w:szCs w:val="28"/>
        </w:rPr>
        <w:t>й</w:t>
      </w:r>
      <w:r w:rsidR="00197711" w:rsidRPr="00197711">
        <w:rPr>
          <w:sz w:val="28"/>
          <w:szCs w:val="28"/>
        </w:rPr>
        <w:t xml:space="preserve">, которые не были отражены надлежащим образом </w:t>
      </w:r>
      <w:r w:rsidR="00300D23" w:rsidRPr="00197711">
        <w:rPr>
          <w:sz w:val="28"/>
          <w:szCs w:val="28"/>
        </w:rPr>
        <w:t xml:space="preserve">в  бюджетном </w:t>
      </w:r>
      <w:r w:rsidR="00300D23">
        <w:rPr>
          <w:sz w:val="28"/>
          <w:szCs w:val="28"/>
        </w:rPr>
        <w:t>(</w:t>
      </w:r>
      <w:r w:rsidR="00300D23" w:rsidRPr="00197711">
        <w:rPr>
          <w:sz w:val="28"/>
          <w:szCs w:val="28"/>
        </w:rPr>
        <w:t>бухгалтерском</w:t>
      </w:r>
      <w:r w:rsidR="00300D23">
        <w:rPr>
          <w:sz w:val="28"/>
          <w:szCs w:val="28"/>
        </w:rPr>
        <w:t xml:space="preserve">) </w:t>
      </w:r>
      <w:r w:rsidR="00300D23" w:rsidRPr="00197711">
        <w:rPr>
          <w:sz w:val="28"/>
          <w:szCs w:val="28"/>
        </w:rPr>
        <w:t xml:space="preserve">учете </w:t>
      </w:r>
      <w:r w:rsidR="00197711" w:rsidRPr="00197711">
        <w:rPr>
          <w:sz w:val="28"/>
          <w:szCs w:val="28"/>
        </w:rPr>
        <w:t xml:space="preserve">в результате распоряжения </w:t>
      </w:r>
      <w:r w:rsidR="00596B50">
        <w:rPr>
          <w:sz w:val="28"/>
          <w:szCs w:val="28"/>
        </w:rPr>
        <w:t>руководителя и других должностных лиц</w:t>
      </w:r>
      <w:r w:rsidR="00197711" w:rsidRPr="00197711">
        <w:rPr>
          <w:sz w:val="28"/>
          <w:szCs w:val="28"/>
        </w:rPr>
        <w:t xml:space="preserve"> объекта контроля;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отсутствие выверки счетов бухгалтерского учета и другие.</w:t>
      </w:r>
    </w:p>
    <w:p w:rsidR="00197711" w:rsidRPr="00197711" w:rsidRDefault="004F015C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97711" w:rsidRPr="00197711">
        <w:rPr>
          <w:sz w:val="28"/>
          <w:szCs w:val="28"/>
        </w:rPr>
        <w:t>роверяющие, исходя из результатов оценки наличия указанных обстоятельств, должны осуществлять процедур</w:t>
      </w:r>
      <w:r w:rsidR="007C07BC">
        <w:rPr>
          <w:sz w:val="28"/>
          <w:szCs w:val="28"/>
        </w:rPr>
        <w:t>у</w:t>
      </w:r>
      <w:r w:rsidR="00197711" w:rsidRPr="00197711">
        <w:rPr>
          <w:sz w:val="28"/>
          <w:szCs w:val="28"/>
        </w:rPr>
        <w:t xml:space="preserve"> контроля таким образом, чтобы обеспечить достаточную уверенность в том, что будут обнаружены существенные для отчетности искажения, являющиеся результатом преднамеренных действий. 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4.7.5. </w:t>
      </w:r>
      <w:r w:rsidR="00197711" w:rsidRPr="00197711">
        <w:rPr>
          <w:sz w:val="28"/>
          <w:szCs w:val="28"/>
        </w:rPr>
        <w:t xml:space="preserve">Если в ходе финансового аудита проверяющие обнаружили искажение и выявили признаки наличия преднамеренных действий, которые привели к данному искажению, необходимо провести соответствующие дополнительные </w:t>
      </w:r>
      <w:r w:rsidR="00CF519A">
        <w:rPr>
          <w:sz w:val="28"/>
          <w:szCs w:val="28"/>
        </w:rPr>
        <w:t>контрольные</w:t>
      </w:r>
      <w:r w:rsidR="00CF519A" w:rsidRPr="00197711">
        <w:rPr>
          <w:sz w:val="28"/>
          <w:szCs w:val="28"/>
        </w:rPr>
        <w:t xml:space="preserve"> </w:t>
      </w:r>
      <w:r w:rsidR="00197711" w:rsidRPr="00197711">
        <w:rPr>
          <w:sz w:val="28"/>
          <w:szCs w:val="28"/>
        </w:rPr>
        <w:t>процедур</w:t>
      </w:r>
      <w:r w:rsidR="00CF519A">
        <w:rPr>
          <w:sz w:val="28"/>
          <w:szCs w:val="28"/>
        </w:rPr>
        <w:t>ы</w:t>
      </w:r>
      <w:r w:rsidR="00197711" w:rsidRPr="00197711">
        <w:rPr>
          <w:sz w:val="28"/>
          <w:szCs w:val="28"/>
        </w:rPr>
        <w:t xml:space="preserve"> и установить влияние</w:t>
      </w:r>
      <w:r w:rsidR="00660169">
        <w:rPr>
          <w:sz w:val="28"/>
          <w:szCs w:val="28"/>
        </w:rPr>
        <w:t xml:space="preserve"> данных искажений </w:t>
      </w:r>
      <w:r w:rsidR="00197711" w:rsidRPr="00197711">
        <w:rPr>
          <w:sz w:val="28"/>
          <w:szCs w:val="28"/>
        </w:rPr>
        <w:t xml:space="preserve"> на отчетность.</w:t>
      </w:r>
    </w:p>
    <w:p w:rsid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При этом проверяющие должны исходить из того, что данный факт искажения может быть не единичным. В случае необходимости следует скорректировать характер, сроки проведения и объем контрольных процедур.</w:t>
      </w:r>
    </w:p>
    <w:p w:rsidR="007132D0" w:rsidRDefault="007132D0" w:rsidP="00197711">
      <w:pPr>
        <w:pStyle w:val="Default"/>
        <w:ind w:firstLine="709"/>
        <w:jc w:val="both"/>
        <w:rPr>
          <w:sz w:val="28"/>
          <w:szCs w:val="28"/>
        </w:rPr>
      </w:pPr>
    </w:p>
    <w:p w:rsidR="00197711" w:rsidRPr="007132D0" w:rsidRDefault="007132D0" w:rsidP="007132D0">
      <w:pPr>
        <w:pStyle w:val="1"/>
        <w:spacing w:before="0" w:line="240" w:lineRule="auto"/>
        <w:jc w:val="center"/>
        <w:rPr>
          <w:rFonts w:ascii="Times New Roman" w:hAnsi="Times New Roman"/>
          <w:color w:val="000000"/>
        </w:rPr>
      </w:pPr>
      <w:bookmarkStart w:id="8" w:name="_Toc484779485"/>
      <w:r w:rsidRPr="007132D0">
        <w:rPr>
          <w:rFonts w:ascii="Times New Roman" w:hAnsi="Times New Roman"/>
          <w:color w:val="000000"/>
        </w:rPr>
        <w:t>5. </w:t>
      </w:r>
      <w:r w:rsidR="00197711" w:rsidRPr="007132D0">
        <w:rPr>
          <w:rFonts w:ascii="Times New Roman" w:hAnsi="Times New Roman"/>
          <w:color w:val="000000"/>
        </w:rPr>
        <w:t>Оформление результатов финансового аудита</w:t>
      </w:r>
      <w:bookmarkEnd w:id="8"/>
    </w:p>
    <w:p w:rsidR="007132D0" w:rsidRDefault="007132D0" w:rsidP="00197711">
      <w:pPr>
        <w:pStyle w:val="Default"/>
        <w:ind w:firstLine="709"/>
        <w:jc w:val="both"/>
        <w:rPr>
          <w:sz w:val="28"/>
          <w:szCs w:val="28"/>
        </w:rPr>
      </w:pP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8532E2">
        <w:rPr>
          <w:sz w:val="28"/>
          <w:szCs w:val="28"/>
        </w:rPr>
        <w:t>О</w:t>
      </w:r>
      <w:r w:rsidR="00197711" w:rsidRPr="00197711">
        <w:rPr>
          <w:sz w:val="28"/>
          <w:szCs w:val="28"/>
        </w:rPr>
        <w:t xml:space="preserve">формление результатов финансового аудита проводится в соответствии с общим порядком оформления результатов контрольного мероприятия, установленным </w:t>
      </w:r>
      <w:r w:rsidR="00547E3E" w:rsidRPr="00445851">
        <w:rPr>
          <w:sz w:val="28"/>
          <w:szCs w:val="28"/>
        </w:rPr>
        <w:t>СФК 3</w:t>
      </w:r>
      <w:r w:rsidR="00197711" w:rsidRPr="00445851">
        <w:rPr>
          <w:sz w:val="28"/>
          <w:szCs w:val="28"/>
        </w:rPr>
        <w:t>.</w:t>
      </w:r>
    </w:p>
    <w:p w:rsidR="00197711" w:rsidRPr="00445851" w:rsidRDefault="00197711" w:rsidP="00AA7F06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Завершающая стадия финансового аудита включает обобщение и оценку результатов проверки правильности ведения </w:t>
      </w:r>
      <w:r w:rsidR="00731230" w:rsidRPr="00197711">
        <w:rPr>
          <w:sz w:val="28"/>
          <w:szCs w:val="28"/>
        </w:rPr>
        <w:t xml:space="preserve">бюджетного </w:t>
      </w:r>
      <w:r w:rsidR="00731230">
        <w:rPr>
          <w:sz w:val="28"/>
          <w:szCs w:val="28"/>
        </w:rPr>
        <w:t>(</w:t>
      </w:r>
      <w:r w:rsidRPr="00197711">
        <w:rPr>
          <w:sz w:val="28"/>
          <w:szCs w:val="28"/>
        </w:rPr>
        <w:t>бухгалтерского</w:t>
      </w:r>
      <w:r w:rsidR="00731230">
        <w:rPr>
          <w:sz w:val="28"/>
          <w:szCs w:val="28"/>
        </w:rPr>
        <w:t>)</w:t>
      </w:r>
      <w:r w:rsidRPr="00197711">
        <w:rPr>
          <w:sz w:val="28"/>
          <w:szCs w:val="28"/>
        </w:rPr>
        <w:t xml:space="preserve"> учета</w:t>
      </w:r>
      <w:r w:rsidR="004F015C">
        <w:rPr>
          <w:sz w:val="28"/>
          <w:szCs w:val="28"/>
        </w:rPr>
        <w:t xml:space="preserve"> объектом контроля</w:t>
      </w:r>
      <w:r w:rsidR="00CC3551" w:rsidRPr="00CC3551">
        <w:rPr>
          <w:sz w:val="28"/>
          <w:szCs w:val="28"/>
        </w:rPr>
        <w:t xml:space="preserve"> </w:t>
      </w:r>
      <w:r w:rsidR="00CC3551">
        <w:rPr>
          <w:sz w:val="28"/>
          <w:szCs w:val="28"/>
        </w:rPr>
        <w:t>и составления</w:t>
      </w:r>
      <w:r w:rsidR="00CC3551" w:rsidRPr="00197711">
        <w:rPr>
          <w:sz w:val="28"/>
          <w:szCs w:val="28"/>
        </w:rPr>
        <w:t xml:space="preserve"> </w:t>
      </w:r>
      <w:r w:rsidR="00214111">
        <w:rPr>
          <w:sz w:val="28"/>
          <w:szCs w:val="28"/>
        </w:rPr>
        <w:t xml:space="preserve">им </w:t>
      </w:r>
      <w:r w:rsidR="00CC3551" w:rsidRPr="00197711">
        <w:rPr>
          <w:sz w:val="28"/>
          <w:szCs w:val="28"/>
        </w:rPr>
        <w:t>финансовой отчетности</w:t>
      </w:r>
      <w:r w:rsidRPr="00197711">
        <w:rPr>
          <w:sz w:val="28"/>
          <w:szCs w:val="28"/>
        </w:rPr>
        <w:t xml:space="preserve">, </w:t>
      </w:r>
      <w:r w:rsidR="00CC3551">
        <w:rPr>
          <w:sz w:val="28"/>
          <w:szCs w:val="28"/>
        </w:rPr>
        <w:t xml:space="preserve">а также </w:t>
      </w:r>
      <w:r w:rsidRPr="00197711">
        <w:rPr>
          <w:sz w:val="28"/>
          <w:szCs w:val="28"/>
        </w:rPr>
        <w:t xml:space="preserve">выполнения требований </w:t>
      </w:r>
      <w:r w:rsidR="00525D6A">
        <w:rPr>
          <w:sz w:val="28"/>
          <w:szCs w:val="28"/>
        </w:rPr>
        <w:t>законодательства</w:t>
      </w:r>
      <w:r w:rsidRPr="00445851">
        <w:rPr>
          <w:sz w:val="28"/>
          <w:szCs w:val="28"/>
        </w:rPr>
        <w:t>.</w:t>
      </w:r>
    </w:p>
    <w:p w:rsidR="00266466" w:rsidRPr="00197711" w:rsidRDefault="007132D0" w:rsidP="0026646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="00FC2D9B">
        <w:rPr>
          <w:sz w:val="28"/>
          <w:szCs w:val="28"/>
        </w:rPr>
        <w:t xml:space="preserve">По итогам финансового аудита </w:t>
      </w:r>
      <w:r w:rsidR="00266466">
        <w:rPr>
          <w:sz w:val="28"/>
          <w:szCs w:val="28"/>
        </w:rPr>
        <w:t xml:space="preserve">в акте </w:t>
      </w:r>
      <w:r w:rsidR="00197711" w:rsidRPr="00445851">
        <w:rPr>
          <w:sz w:val="28"/>
          <w:szCs w:val="28"/>
        </w:rPr>
        <w:t xml:space="preserve">по </w:t>
      </w:r>
      <w:r w:rsidR="00FC2D9B" w:rsidRPr="00080E51">
        <w:rPr>
          <w:sz w:val="28"/>
          <w:szCs w:val="28"/>
        </w:rPr>
        <w:t xml:space="preserve">результатам контрольного мероприятия </w:t>
      </w:r>
      <w:r w:rsidR="00266466">
        <w:rPr>
          <w:sz w:val="28"/>
          <w:szCs w:val="28"/>
        </w:rPr>
        <w:t xml:space="preserve">(далее – Акт) </w:t>
      </w:r>
      <w:r w:rsidR="00197711" w:rsidRPr="00445851">
        <w:rPr>
          <w:sz w:val="28"/>
          <w:szCs w:val="28"/>
        </w:rPr>
        <w:t xml:space="preserve">наряду с определенными </w:t>
      </w:r>
      <w:r w:rsidR="00960F2A">
        <w:rPr>
          <w:sz w:val="28"/>
          <w:szCs w:val="28"/>
        </w:rPr>
        <w:t xml:space="preserve">СФК 3 </w:t>
      </w:r>
      <w:r w:rsidR="00197711" w:rsidRPr="00445851">
        <w:rPr>
          <w:sz w:val="28"/>
          <w:szCs w:val="28"/>
        </w:rPr>
        <w:t>положениями</w:t>
      </w:r>
      <w:r w:rsidR="00197711" w:rsidRPr="00197711">
        <w:rPr>
          <w:sz w:val="28"/>
          <w:szCs w:val="28"/>
        </w:rPr>
        <w:t xml:space="preserve"> приводится перечень форм отчетности, которые изучались и проверялись на определенную дату, указывается период, за ко</w:t>
      </w:r>
      <w:r w:rsidR="00FC2D9B">
        <w:rPr>
          <w:sz w:val="28"/>
          <w:szCs w:val="28"/>
        </w:rPr>
        <w:t>торый составлена эта отчетность</w:t>
      </w:r>
      <w:r w:rsidR="00266466">
        <w:rPr>
          <w:sz w:val="28"/>
          <w:szCs w:val="28"/>
        </w:rPr>
        <w:t xml:space="preserve">, а также </w:t>
      </w:r>
      <w:r w:rsidR="00266466" w:rsidRPr="00197711">
        <w:rPr>
          <w:sz w:val="28"/>
          <w:szCs w:val="28"/>
        </w:rPr>
        <w:t xml:space="preserve">насколько состояние </w:t>
      </w:r>
      <w:r w:rsidR="008C4D6C" w:rsidRPr="00197711">
        <w:rPr>
          <w:sz w:val="28"/>
          <w:szCs w:val="28"/>
        </w:rPr>
        <w:t xml:space="preserve">бюджетного </w:t>
      </w:r>
      <w:r w:rsidR="008C4D6C">
        <w:rPr>
          <w:sz w:val="28"/>
          <w:szCs w:val="28"/>
        </w:rPr>
        <w:t>(</w:t>
      </w:r>
      <w:r w:rsidR="00266466" w:rsidRPr="00197711">
        <w:rPr>
          <w:sz w:val="28"/>
          <w:szCs w:val="28"/>
        </w:rPr>
        <w:t>бухгалтерского</w:t>
      </w:r>
      <w:r w:rsidR="008C4D6C">
        <w:rPr>
          <w:sz w:val="28"/>
          <w:szCs w:val="28"/>
        </w:rPr>
        <w:t>)</w:t>
      </w:r>
      <w:r w:rsidR="00266466" w:rsidRPr="00197711">
        <w:rPr>
          <w:sz w:val="28"/>
          <w:szCs w:val="28"/>
        </w:rPr>
        <w:t xml:space="preserve"> учета и финансовой отчетности отвечает требованиям </w:t>
      </w:r>
      <w:r w:rsidR="0053304E">
        <w:rPr>
          <w:sz w:val="28"/>
          <w:szCs w:val="28"/>
        </w:rPr>
        <w:t>законов и иных правовых актов.</w:t>
      </w:r>
      <w:r w:rsidR="00266466" w:rsidRPr="00197711">
        <w:rPr>
          <w:sz w:val="28"/>
          <w:szCs w:val="28"/>
        </w:rPr>
        <w:t xml:space="preserve"> </w:t>
      </w:r>
    </w:p>
    <w:p w:rsidR="00197711" w:rsidRPr="00197711" w:rsidRDefault="007132D0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="00197711" w:rsidRPr="00197711">
        <w:rPr>
          <w:sz w:val="28"/>
          <w:szCs w:val="28"/>
        </w:rPr>
        <w:t xml:space="preserve">Выявленные в ходе проверки ошибки и искажения необходимо сгруппировать в зависимости от их существенности и значимости. Должностным лицам объекта контроля следует предоставить возможность исправить то, что можно исправить в </w:t>
      </w:r>
      <w:r w:rsidR="008C4D6C" w:rsidRPr="00197711">
        <w:rPr>
          <w:sz w:val="28"/>
          <w:szCs w:val="28"/>
        </w:rPr>
        <w:t xml:space="preserve">бюджетном </w:t>
      </w:r>
      <w:r w:rsidR="008C4D6C">
        <w:rPr>
          <w:sz w:val="28"/>
          <w:szCs w:val="28"/>
        </w:rPr>
        <w:t>(</w:t>
      </w:r>
      <w:r w:rsidR="00197711" w:rsidRPr="00197711">
        <w:rPr>
          <w:sz w:val="28"/>
          <w:szCs w:val="28"/>
        </w:rPr>
        <w:t>бухгалтерском</w:t>
      </w:r>
      <w:r w:rsidR="008C4D6C">
        <w:rPr>
          <w:sz w:val="28"/>
          <w:szCs w:val="28"/>
        </w:rPr>
        <w:t>)</w:t>
      </w:r>
      <w:r w:rsidR="00197711" w:rsidRPr="00197711">
        <w:rPr>
          <w:sz w:val="28"/>
          <w:szCs w:val="28"/>
        </w:rPr>
        <w:t xml:space="preserve"> учете и отчетности, уплатить доначисленные налоги, скорректировать финансовые результаты деятельности </w:t>
      </w:r>
      <w:r w:rsidR="0053304E">
        <w:rPr>
          <w:sz w:val="28"/>
          <w:szCs w:val="28"/>
        </w:rPr>
        <w:t>объекта контроля</w:t>
      </w:r>
      <w:r w:rsidR="00197711" w:rsidRPr="00197711">
        <w:rPr>
          <w:sz w:val="28"/>
          <w:szCs w:val="28"/>
        </w:rPr>
        <w:t xml:space="preserve"> и другие показатели. В </w:t>
      </w:r>
      <w:r w:rsidR="00266466">
        <w:rPr>
          <w:sz w:val="28"/>
          <w:szCs w:val="28"/>
        </w:rPr>
        <w:t>А</w:t>
      </w:r>
      <w:r w:rsidR="00197711" w:rsidRPr="00197711">
        <w:rPr>
          <w:sz w:val="28"/>
          <w:szCs w:val="28"/>
        </w:rPr>
        <w:t xml:space="preserve">кте эти </w:t>
      </w:r>
      <w:r w:rsidR="00266466">
        <w:rPr>
          <w:sz w:val="28"/>
          <w:szCs w:val="28"/>
        </w:rPr>
        <w:t xml:space="preserve">нарушения и недостатки </w:t>
      </w:r>
      <w:r w:rsidR="00197711" w:rsidRPr="00197711">
        <w:rPr>
          <w:sz w:val="28"/>
          <w:szCs w:val="28"/>
        </w:rPr>
        <w:t xml:space="preserve"> отражаются с указанием принятых мер.</w:t>
      </w:r>
    </w:p>
    <w:p w:rsidR="00197711" w:rsidRPr="00197711" w:rsidRDefault="00960F2A" w:rsidP="001977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7132D0">
        <w:rPr>
          <w:sz w:val="28"/>
          <w:szCs w:val="28"/>
        </w:rPr>
        <w:t>. </w:t>
      </w:r>
      <w:r w:rsidR="00197711" w:rsidRPr="00197711">
        <w:rPr>
          <w:sz w:val="28"/>
          <w:szCs w:val="28"/>
        </w:rPr>
        <w:t xml:space="preserve">Отчет о результатах </w:t>
      </w:r>
      <w:r w:rsidR="002F26CB">
        <w:rPr>
          <w:sz w:val="28"/>
          <w:szCs w:val="28"/>
        </w:rPr>
        <w:t>финансового аудита</w:t>
      </w:r>
      <w:r w:rsidR="00197711" w:rsidRPr="00197711">
        <w:rPr>
          <w:sz w:val="28"/>
          <w:szCs w:val="28"/>
        </w:rPr>
        <w:t xml:space="preserve"> </w:t>
      </w:r>
      <w:r w:rsidR="00412101" w:rsidRPr="00197711">
        <w:rPr>
          <w:sz w:val="28"/>
          <w:szCs w:val="28"/>
        </w:rPr>
        <w:t>должен содержать</w:t>
      </w:r>
      <w:r w:rsidR="00A44B0B">
        <w:rPr>
          <w:sz w:val="28"/>
          <w:szCs w:val="28"/>
        </w:rPr>
        <w:t>,</w:t>
      </w:r>
      <w:r w:rsidR="00412101">
        <w:rPr>
          <w:sz w:val="28"/>
          <w:szCs w:val="28"/>
        </w:rPr>
        <w:t xml:space="preserve"> в том числе</w:t>
      </w:r>
      <w:r w:rsidR="00822275">
        <w:rPr>
          <w:sz w:val="28"/>
          <w:szCs w:val="28"/>
        </w:rPr>
        <w:t>,</w:t>
      </w:r>
      <w:r w:rsidR="00412101" w:rsidRPr="00197711">
        <w:rPr>
          <w:sz w:val="28"/>
          <w:szCs w:val="28"/>
        </w:rPr>
        <w:t xml:space="preserve"> </w:t>
      </w:r>
      <w:r w:rsidR="00197711" w:rsidRPr="00197711">
        <w:rPr>
          <w:sz w:val="28"/>
          <w:szCs w:val="28"/>
        </w:rPr>
        <w:t xml:space="preserve">сведения о выявленных нарушениях </w:t>
      </w:r>
      <w:r w:rsidR="0053304E">
        <w:rPr>
          <w:sz w:val="28"/>
          <w:szCs w:val="28"/>
        </w:rPr>
        <w:t>законов и иных правовых актов</w:t>
      </w:r>
      <w:r w:rsidR="00197711" w:rsidRPr="00197711">
        <w:rPr>
          <w:sz w:val="28"/>
          <w:szCs w:val="28"/>
        </w:rPr>
        <w:t xml:space="preserve">, отклонениях от установленного порядка ведения </w:t>
      </w:r>
      <w:r w:rsidR="0053304E">
        <w:rPr>
          <w:sz w:val="28"/>
          <w:szCs w:val="28"/>
        </w:rPr>
        <w:t>бюджетного</w:t>
      </w:r>
      <w:r w:rsidR="0053304E" w:rsidRPr="00197711">
        <w:rPr>
          <w:sz w:val="28"/>
          <w:szCs w:val="28"/>
        </w:rPr>
        <w:t xml:space="preserve"> </w:t>
      </w:r>
      <w:r w:rsidR="008C4D6C">
        <w:rPr>
          <w:sz w:val="28"/>
          <w:szCs w:val="28"/>
        </w:rPr>
        <w:t>(</w:t>
      </w:r>
      <w:r w:rsidR="00197711" w:rsidRPr="00197711">
        <w:rPr>
          <w:sz w:val="28"/>
          <w:szCs w:val="28"/>
        </w:rPr>
        <w:t>бухгалтерского</w:t>
      </w:r>
      <w:r w:rsidR="008C4D6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97711" w:rsidRPr="00197711">
        <w:rPr>
          <w:sz w:val="28"/>
          <w:szCs w:val="28"/>
        </w:rPr>
        <w:t>учета, существенных нарушениях в составлении</w:t>
      </w:r>
      <w:r>
        <w:rPr>
          <w:sz w:val="28"/>
          <w:szCs w:val="28"/>
        </w:rPr>
        <w:t xml:space="preserve"> финансовой</w:t>
      </w:r>
      <w:r w:rsidR="00197711" w:rsidRPr="00197711">
        <w:rPr>
          <w:sz w:val="28"/>
          <w:szCs w:val="28"/>
        </w:rPr>
        <w:t xml:space="preserve"> отчетности</w:t>
      </w:r>
      <w:r>
        <w:rPr>
          <w:sz w:val="28"/>
          <w:szCs w:val="28"/>
        </w:rPr>
        <w:t>,</w:t>
      </w:r>
      <w:r w:rsidR="00197711" w:rsidRPr="00197711">
        <w:rPr>
          <w:sz w:val="28"/>
          <w:szCs w:val="28"/>
        </w:rPr>
        <w:t xml:space="preserve"> и </w:t>
      </w:r>
      <w:r w:rsidR="00197711" w:rsidRPr="00197711">
        <w:rPr>
          <w:sz w:val="28"/>
          <w:szCs w:val="28"/>
        </w:rPr>
        <w:lastRenderedPageBreak/>
        <w:t>других проверенных аспектах</w:t>
      </w:r>
      <w:r>
        <w:rPr>
          <w:sz w:val="28"/>
          <w:szCs w:val="28"/>
        </w:rPr>
        <w:t xml:space="preserve"> деятельности объекта контроля, а также</w:t>
      </w:r>
      <w:r w:rsidR="00197711" w:rsidRPr="00197711">
        <w:rPr>
          <w:sz w:val="28"/>
          <w:szCs w:val="28"/>
        </w:rPr>
        <w:t xml:space="preserve"> выводы, в том числе: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об учетной политике</w:t>
      </w:r>
      <w:r w:rsidR="00960F2A">
        <w:rPr>
          <w:sz w:val="28"/>
          <w:szCs w:val="28"/>
        </w:rPr>
        <w:t xml:space="preserve"> объекта контроля</w:t>
      </w:r>
      <w:r w:rsidRPr="00197711">
        <w:rPr>
          <w:sz w:val="28"/>
          <w:szCs w:val="28"/>
        </w:rPr>
        <w:t>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 xml:space="preserve">о ведении </w:t>
      </w:r>
      <w:r w:rsidR="008C4D6C" w:rsidRPr="00197711">
        <w:rPr>
          <w:sz w:val="28"/>
          <w:szCs w:val="28"/>
        </w:rPr>
        <w:t xml:space="preserve">бюджетного </w:t>
      </w:r>
      <w:r w:rsidR="008C4D6C">
        <w:rPr>
          <w:sz w:val="28"/>
          <w:szCs w:val="28"/>
        </w:rPr>
        <w:t>(</w:t>
      </w:r>
      <w:r w:rsidRPr="00197711">
        <w:rPr>
          <w:sz w:val="28"/>
          <w:szCs w:val="28"/>
        </w:rPr>
        <w:t>бухгалтерского</w:t>
      </w:r>
      <w:r w:rsidR="008C4D6C">
        <w:rPr>
          <w:sz w:val="28"/>
          <w:szCs w:val="28"/>
        </w:rPr>
        <w:t>)</w:t>
      </w:r>
      <w:r w:rsidRPr="00197711">
        <w:rPr>
          <w:sz w:val="28"/>
          <w:szCs w:val="28"/>
        </w:rPr>
        <w:t xml:space="preserve"> учета</w:t>
      </w:r>
      <w:r w:rsidR="00960F2A">
        <w:rPr>
          <w:sz w:val="28"/>
          <w:szCs w:val="28"/>
        </w:rPr>
        <w:t xml:space="preserve"> объекта контроля</w:t>
      </w:r>
      <w:r w:rsidRPr="00197711">
        <w:rPr>
          <w:sz w:val="28"/>
          <w:szCs w:val="28"/>
        </w:rPr>
        <w:t>;</w:t>
      </w:r>
    </w:p>
    <w:p w:rsidR="00197711" w:rsidRPr="00197711" w:rsidRDefault="00197711" w:rsidP="00197711">
      <w:pPr>
        <w:pStyle w:val="Default"/>
        <w:ind w:firstLine="709"/>
        <w:jc w:val="both"/>
        <w:rPr>
          <w:sz w:val="28"/>
          <w:szCs w:val="28"/>
        </w:rPr>
      </w:pPr>
      <w:r w:rsidRPr="00197711">
        <w:rPr>
          <w:sz w:val="28"/>
          <w:szCs w:val="28"/>
        </w:rPr>
        <w:t>о достоверности финансовой отчетности и правильности отражения в ней финансового положения объекта контроля;</w:t>
      </w:r>
    </w:p>
    <w:p w:rsidR="00906F84" w:rsidRDefault="00197711" w:rsidP="00822275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711">
        <w:rPr>
          <w:rFonts w:ascii="Times New Roman" w:hAnsi="Times New Roman"/>
          <w:sz w:val="28"/>
          <w:szCs w:val="28"/>
        </w:rPr>
        <w:t xml:space="preserve">о системе внутреннего </w:t>
      </w:r>
      <w:r w:rsidR="0053304E">
        <w:rPr>
          <w:rFonts w:ascii="Times New Roman" w:hAnsi="Times New Roman"/>
          <w:sz w:val="28"/>
          <w:szCs w:val="28"/>
        </w:rPr>
        <w:t xml:space="preserve">финансового </w:t>
      </w:r>
      <w:r w:rsidR="0053304E" w:rsidRPr="00197711">
        <w:rPr>
          <w:rFonts w:ascii="Times New Roman" w:hAnsi="Times New Roman"/>
          <w:sz w:val="28"/>
          <w:szCs w:val="28"/>
        </w:rPr>
        <w:t xml:space="preserve">аудита </w:t>
      </w:r>
      <w:r w:rsidR="0053304E">
        <w:rPr>
          <w:rFonts w:ascii="Times New Roman" w:hAnsi="Times New Roman"/>
          <w:sz w:val="28"/>
          <w:szCs w:val="28"/>
        </w:rPr>
        <w:t xml:space="preserve">и </w:t>
      </w:r>
      <w:r w:rsidR="008C4D6C">
        <w:rPr>
          <w:rFonts w:ascii="Times New Roman" w:hAnsi="Times New Roman"/>
          <w:sz w:val="28"/>
          <w:szCs w:val="28"/>
        </w:rPr>
        <w:t xml:space="preserve">внутреннего </w:t>
      </w:r>
      <w:r w:rsidR="00960F2A">
        <w:rPr>
          <w:rFonts w:ascii="Times New Roman" w:hAnsi="Times New Roman"/>
          <w:sz w:val="28"/>
          <w:szCs w:val="28"/>
        </w:rPr>
        <w:t>финансового контроля объекта контроля</w:t>
      </w:r>
      <w:r w:rsidRPr="00197711">
        <w:rPr>
          <w:rFonts w:ascii="Times New Roman" w:hAnsi="Times New Roman"/>
          <w:sz w:val="28"/>
          <w:szCs w:val="28"/>
        </w:rPr>
        <w:t>.</w:t>
      </w:r>
    </w:p>
    <w:p w:rsidR="00906F84" w:rsidRDefault="00906F84" w:rsidP="00906F84">
      <w:pPr>
        <w:rPr>
          <w:rFonts w:ascii="Times New Roman" w:hAnsi="Times New Roman"/>
          <w:sz w:val="28"/>
          <w:szCs w:val="28"/>
        </w:rPr>
      </w:pPr>
    </w:p>
    <w:p w:rsidR="00906F84" w:rsidRDefault="00906F84" w:rsidP="00906F84">
      <w:pPr>
        <w:rPr>
          <w:rFonts w:ascii="Times New Roman" w:hAnsi="Times New Roman"/>
          <w:sz w:val="28"/>
          <w:szCs w:val="28"/>
        </w:rPr>
      </w:pPr>
    </w:p>
    <w:p w:rsidR="00960F2A" w:rsidRDefault="00906F84" w:rsidP="00960F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81511F" w:rsidRPr="00906F84" w:rsidRDefault="00960F2A" w:rsidP="00960F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Контрольно-счетной палаты</w:t>
      </w:r>
      <w:r w:rsidR="00906F84">
        <w:rPr>
          <w:rFonts w:ascii="Times New Roman" w:hAnsi="Times New Roman"/>
          <w:sz w:val="28"/>
          <w:szCs w:val="28"/>
        </w:rPr>
        <w:t xml:space="preserve">                                                                Г.Н. Фазлеева</w:t>
      </w:r>
    </w:p>
    <w:sectPr w:rsidR="0081511F" w:rsidRPr="00906F84" w:rsidSect="00906F84">
      <w:headerReference w:type="default" r:id="rId10"/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506" w:rsidRDefault="00C91506" w:rsidP="00232E53">
      <w:pPr>
        <w:spacing w:after="0" w:line="240" w:lineRule="auto"/>
      </w:pPr>
      <w:r>
        <w:separator/>
      </w:r>
    </w:p>
  </w:endnote>
  <w:endnote w:type="continuationSeparator" w:id="0">
    <w:p w:rsidR="00C91506" w:rsidRDefault="00C91506" w:rsidP="0023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506" w:rsidRDefault="00C91506" w:rsidP="00232E53">
      <w:pPr>
        <w:spacing w:after="0" w:line="240" w:lineRule="auto"/>
      </w:pPr>
      <w:r>
        <w:separator/>
      </w:r>
    </w:p>
  </w:footnote>
  <w:footnote w:type="continuationSeparator" w:id="0">
    <w:p w:rsidR="00C91506" w:rsidRDefault="00C91506" w:rsidP="0023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613" w:rsidRPr="006053E8" w:rsidRDefault="005B4613" w:rsidP="00BC623F">
    <w:pPr>
      <w:pStyle w:val="aa"/>
      <w:spacing w:after="200" w:line="276" w:lineRule="auto"/>
      <w:jc w:val="center"/>
      <w:rPr>
        <w:rFonts w:ascii="Times New Roman" w:hAnsi="Times New Roman"/>
      </w:rPr>
    </w:pPr>
    <w:r w:rsidRPr="006053E8">
      <w:rPr>
        <w:rFonts w:ascii="Times New Roman" w:hAnsi="Times New Roman"/>
      </w:rPr>
      <w:fldChar w:fldCharType="begin"/>
    </w:r>
    <w:r w:rsidRPr="006053E8">
      <w:rPr>
        <w:rFonts w:ascii="Times New Roman" w:hAnsi="Times New Roman"/>
      </w:rPr>
      <w:instrText xml:space="preserve"> PAGE   \* MERGEFORMAT </w:instrText>
    </w:r>
    <w:r w:rsidRPr="006053E8">
      <w:rPr>
        <w:rFonts w:ascii="Times New Roman" w:hAnsi="Times New Roman"/>
      </w:rPr>
      <w:fldChar w:fldCharType="separate"/>
    </w:r>
    <w:r w:rsidR="00F1708F">
      <w:rPr>
        <w:rFonts w:ascii="Times New Roman" w:hAnsi="Times New Roman"/>
        <w:noProof/>
      </w:rPr>
      <w:t>12</w:t>
    </w:r>
    <w:r w:rsidRPr="006053E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42C1F"/>
    <w:multiLevelType w:val="multilevel"/>
    <w:tmpl w:val="957A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66ED1"/>
    <w:multiLevelType w:val="multilevel"/>
    <w:tmpl w:val="7C728BF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  <w:lang w:val="en-US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2">
    <w:nsid w:val="27CD131B"/>
    <w:multiLevelType w:val="multilevel"/>
    <w:tmpl w:val="2DD2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C6353"/>
    <w:multiLevelType w:val="multilevel"/>
    <w:tmpl w:val="865C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400808"/>
    <w:multiLevelType w:val="multilevel"/>
    <w:tmpl w:val="AE52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80"/>
    <w:rsid w:val="0000213D"/>
    <w:rsid w:val="0000482E"/>
    <w:rsid w:val="00012BBC"/>
    <w:rsid w:val="00013789"/>
    <w:rsid w:val="00014530"/>
    <w:rsid w:val="000248C7"/>
    <w:rsid w:val="000254ED"/>
    <w:rsid w:val="00026479"/>
    <w:rsid w:val="00032258"/>
    <w:rsid w:val="0003399B"/>
    <w:rsid w:val="000344F9"/>
    <w:rsid w:val="00041353"/>
    <w:rsid w:val="000461B2"/>
    <w:rsid w:val="00047BA5"/>
    <w:rsid w:val="00053181"/>
    <w:rsid w:val="00055F55"/>
    <w:rsid w:val="0005658E"/>
    <w:rsid w:val="00056FD6"/>
    <w:rsid w:val="000625C4"/>
    <w:rsid w:val="000628EB"/>
    <w:rsid w:val="00063731"/>
    <w:rsid w:val="00064948"/>
    <w:rsid w:val="00071B19"/>
    <w:rsid w:val="00072188"/>
    <w:rsid w:val="0007253F"/>
    <w:rsid w:val="000734D8"/>
    <w:rsid w:val="00080E51"/>
    <w:rsid w:val="00082A7F"/>
    <w:rsid w:val="0008376D"/>
    <w:rsid w:val="00085944"/>
    <w:rsid w:val="000903C5"/>
    <w:rsid w:val="00090C75"/>
    <w:rsid w:val="000933D5"/>
    <w:rsid w:val="000A0D4D"/>
    <w:rsid w:val="000A5EC1"/>
    <w:rsid w:val="000B1EA0"/>
    <w:rsid w:val="000B2337"/>
    <w:rsid w:val="000B476E"/>
    <w:rsid w:val="000C319F"/>
    <w:rsid w:val="000C355C"/>
    <w:rsid w:val="000C5716"/>
    <w:rsid w:val="000C6261"/>
    <w:rsid w:val="000C7D55"/>
    <w:rsid w:val="000D22B4"/>
    <w:rsid w:val="000D427B"/>
    <w:rsid w:val="000E02C4"/>
    <w:rsid w:val="000E3343"/>
    <w:rsid w:val="000E56BF"/>
    <w:rsid w:val="000E5EA5"/>
    <w:rsid w:val="000F0643"/>
    <w:rsid w:val="000F0700"/>
    <w:rsid w:val="000F14BB"/>
    <w:rsid w:val="000F1C9D"/>
    <w:rsid w:val="000F4BB8"/>
    <w:rsid w:val="00103C7F"/>
    <w:rsid w:val="00104310"/>
    <w:rsid w:val="001053A4"/>
    <w:rsid w:val="00106B57"/>
    <w:rsid w:val="00107FDB"/>
    <w:rsid w:val="001167F4"/>
    <w:rsid w:val="00122A40"/>
    <w:rsid w:val="0013073E"/>
    <w:rsid w:val="001335C5"/>
    <w:rsid w:val="00135C3E"/>
    <w:rsid w:val="00137E04"/>
    <w:rsid w:val="00141ED6"/>
    <w:rsid w:val="00145F49"/>
    <w:rsid w:val="00145F79"/>
    <w:rsid w:val="001505DE"/>
    <w:rsid w:val="001509EC"/>
    <w:rsid w:val="00153431"/>
    <w:rsid w:val="00162780"/>
    <w:rsid w:val="001629D8"/>
    <w:rsid w:val="0016395F"/>
    <w:rsid w:val="001647AC"/>
    <w:rsid w:val="00164BE4"/>
    <w:rsid w:val="0016636B"/>
    <w:rsid w:val="00167157"/>
    <w:rsid w:val="00171451"/>
    <w:rsid w:val="00174798"/>
    <w:rsid w:val="00180199"/>
    <w:rsid w:val="00181245"/>
    <w:rsid w:val="00185A4F"/>
    <w:rsid w:val="00185DE9"/>
    <w:rsid w:val="001870BB"/>
    <w:rsid w:val="001932B5"/>
    <w:rsid w:val="0019497D"/>
    <w:rsid w:val="001965D0"/>
    <w:rsid w:val="00197711"/>
    <w:rsid w:val="001A2726"/>
    <w:rsid w:val="001A5AE7"/>
    <w:rsid w:val="001A7577"/>
    <w:rsid w:val="001B0A3A"/>
    <w:rsid w:val="001B349B"/>
    <w:rsid w:val="001C2C9E"/>
    <w:rsid w:val="001C386D"/>
    <w:rsid w:val="001C6601"/>
    <w:rsid w:val="001C755A"/>
    <w:rsid w:val="001C7D83"/>
    <w:rsid w:val="001D4561"/>
    <w:rsid w:val="001D53B0"/>
    <w:rsid w:val="001D6FF1"/>
    <w:rsid w:val="001D75C4"/>
    <w:rsid w:val="001E07B0"/>
    <w:rsid w:val="001E296E"/>
    <w:rsid w:val="001E6167"/>
    <w:rsid w:val="001E7CEA"/>
    <w:rsid w:val="001E7F16"/>
    <w:rsid w:val="001F0E6B"/>
    <w:rsid w:val="001F11A3"/>
    <w:rsid w:val="001F5128"/>
    <w:rsid w:val="001F6257"/>
    <w:rsid w:val="001F6E8A"/>
    <w:rsid w:val="0020098E"/>
    <w:rsid w:val="00204471"/>
    <w:rsid w:val="00205F35"/>
    <w:rsid w:val="00210859"/>
    <w:rsid w:val="002120A1"/>
    <w:rsid w:val="00214111"/>
    <w:rsid w:val="00217EB8"/>
    <w:rsid w:val="002221C9"/>
    <w:rsid w:val="0022325D"/>
    <w:rsid w:val="00232E53"/>
    <w:rsid w:val="00233A5B"/>
    <w:rsid w:val="00236797"/>
    <w:rsid w:val="00254388"/>
    <w:rsid w:val="002600DC"/>
    <w:rsid w:val="00262198"/>
    <w:rsid w:val="002624C5"/>
    <w:rsid w:val="00266466"/>
    <w:rsid w:val="00276AC7"/>
    <w:rsid w:val="00282024"/>
    <w:rsid w:val="0028279E"/>
    <w:rsid w:val="00284862"/>
    <w:rsid w:val="00285AE2"/>
    <w:rsid w:val="00287058"/>
    <w:rsid w:val="002874B9"/>
    <w:rsid w:val="002905DE"/>
    <w:rsid w:val="00290715"/>
    <w:rsid w:val="00295F4A"/>
    <w:rsid w:val="002B174E"/>
    <w:rsid w:val="002B2699"/>
    <w:rsid w:val="002B3A27"/>
    <w:rsid w:val="002B6701"/>
    <w:rsid w:val="002B7D8F"/>
    <w:rsid w:val="002C15EA"/>
    <w:rsid w:val="002C257E"/>
    <w:rsid w:val="002C3766"/>
    <w:rsid w:val="002D07D0"/>
    <w:rsid w:val="002D403E"/>
    <w:rsid w:val="002D6DB8"/>
    <w:rsid w:val="002D73FC"/>
    <w:rsid w:val="002D7EBC"/>
    <w:rsid w:val="002E09A1"/>
    <w:rsid w:val="002E683C"/>
    <w:rsid w:val="002F0B3F"/>
    <w:rsid w:val="002F1D5F"/>
    <w:rsid w:val="002F26CB"/>
    <w:rsid w:val="002F2994"/>
    <w:rsid w:val="002F394F"/>
    <w:rsid w:val="002F6859"/>
    <w:rsid w:val="002F6BDA"/>
    <w:rsid w:val="002F6CAC"/>
    <w:rsid w:val="002F7799"/>
    <w:rsid w:val="00300D23"/>
    <w:rsid w:val="00302637"/>
    <w:rsid w:val="00304388"/>
    <w:rsid w:val="00311627"/>
    <w:rsid w:val="00317B0C"/>
    <w:rsid w:val="00320186"/>
    <w:rsid w:val="0032067B"/>
    <w:rsid w:val="00321DF4"/>
    <w:rsid w:val="003239EE"/>
    <w:rsid w:val="00324006"/>
    <w:rsid w:val="00324675"/>
    <w:rsid w:val="00326E36"/>
    <w:rsid w:val="00330B19"/>
    <w:rsid w:val="00331A86"/>
    <w:rsid w:val="00335C0F"/>
    <w:rsid w:val="00336B50"/>
    <w:rsid w:val="00337527"/>
    <w:rsid w:val="003446B6"/>
    <w:rsid w:val="00344BAF"/>
    <w:rsid w:val="003466A1"/>
    <w:rsid w:val="003517F4"/>
    <w:rsid w:val="0036333E"/>
    <w:rsid w:val="00365696"/>
    <w:rsid w:val="00367415"/>
    <w:rsid w:val="0036795F"/>
    <w:rsid w:val="00370457"/>
    <w:rsid w:val="00371EAE"/>
    <w:rsid w:val="0037375B"/>
    <w:rsid w:val="003758E9"/>
    <w:rsid w:val="00381666"/>
    <w:rsid w:val="00381B0D"/>
    <w:rsid w:val="00383888"/>
    <w:rsid w:val="00387388"/>
    <w:rsid w:val="00392283"/>
    <w:rsid w:val="0039277E"/>
    <w:rsid w:val="00392DA8"/>
    <w:rsid w:val="0039431A"/>
    <w:rsid w:val="00394EEA"/>
    <w:rsid w:val="003A1491"/>
    <w:rsid w:val="003A50D5"/>
    <w:rsid w:val="003A62E6"/>
    <w:rsid w:val="003A7759"/>
    <w:rsid w:val="003B2B3D"/>
    <w:rsid w:val="003B3451"/>
    <w:rsid w:val="003B42A3"/>
    <w:rsid w:val="003B44DE"/>
    <w:rsid w:val="003B478E"/>
    <w:rsid w:val="003B4EBF"/>
    <w:rsid w:val="003B5BA4"/>
    <w:rsid w:val="003B70F9"/>
    <w:rsid w:val="003C230B"/>
    <w:rsid w:val="003D2A48"/>
    <w:rsid w:val="003D4F63"/>
    <w:rsid w:val="003D7BB2"/>
    <w:rsid w:val="003E0D9B"/>
    <w:rsid w:val="003E0FDE"/>
    <w:rsid w:val="003E288E"/>
    <w:rsid w:val="003F0513"/>
    <w:rsid w:val="003F0F7A"/>
    <w:rsid w:val="003F26C9"/>
    <w:rsid w:val="003F6F22"/>
    <w:rsid w:val="00403385"/>
    <w:rsid w:val="004103AE"/>
    <w:rsid w:val="004107E0"/>
    <w:rsid w:val="00412101"/>
    <w:rsid w:val="0041337A"/>
    <w:rsid w:val="00415E44"/>
    <w:rsid w:val="00416EAA"/>
    <w:rsid w:val="004231AC"/>
    <w:rsid w:val="00424C20"/>
    <w:rsid w:val="0042540B"/>
    <w:rsid w:val="00430DD6"/>
    <w:rsid w:val="00433A9E"/>
    <w:rsid w:val="004340D0"/>
    <w:rsid w:val="00436C7F"/>
    <w:rsid w:val="00437BFA"/>
    <w:rsid w:val="00442836"/>
    <w:rsid w:val="00443030"/>
    <w:rsid w:val="0044549B"/>
    <w:rsid w:val="00445851"/>
    <w:rsid w:val="0044752B"/>
    <w:rsid w:val="004507AB"/>
    <w:rsid w:val="004515A3"/>
    <w:rsid w:val="00452D27"/>
    <w:rsid w:val="00456225"/>
    <w:rsid w:val="004574D2"/>
    <w:rsid w:val="004637F8"/>
    <w:rsid w:val="0047323E"/>
    <w:rsid w:val="00474527"/>
    <w:rsid w:val="004747EF"/>
    <w:rsid w:val="00475714"/>
    <w:rsid w:val="004763D2"/>
    <w:rsid w:val="00490CF7"/>
    <w:rsid w:val="00490ED3"/>
    <w:rsid w:val="00491004"/>
    <w:rsid w:val="00492F49"/>
    <w:rsid w:val="004971E2"/>
    <w:rsid w:val="00497B9A"/>
    <w:rsid w:val="004A768B"/>
    <w:rsid w:val="004B1286"/>
    <w:rsid w:val="004B1ACE"/>
    <w:rsid w:val="004B1EAD"/>
    <w:rsid w:val="004B4AF2"/>
    <w:rsid w:val="004B5A08"/>
    <w:rsid w:val="004C4813"/>
    <w:rsid w:val="004D6E61"/>
    <w:rsid w:val="004D6FD5"/>
    <w:rsid w:val="004E2D4C"/>
    <w:rsid w:val="004E6B44"/>
    <w:rsid w:val="004F015C"/>
    <w:rsid w:val="004F113B"/>
    <w:rsid w:val="004F22A1"/>
    <w:rsid w:val="004F7137"/>
    <w:rsid w:val="00501563"/>
    <w:rsid w:val="00501FD7"/>
    <w:rsid w:val="0050268A"/>
    <w:rsid w:val="00507A38"/>
    <w:rsid w:val="00515822"/>
    <w:rsid w:val="00517347"/>
    <w:rsid w:val="00520ABA"/>
    <w:rsid w:val="005230CC"/>
    <w:rsid w:val="0052325E"/>
    <w:rsid w:val="00523808"/>
    <w:rsid w:val="00525D6A"/>
    <w:rsid w:val="00531450"/>
    <w:rsid w:val="0053304E"/>
    <w:rsid w:val="00533210"/>
    <w:rsid w:val="0053510C"/>
    <w:rsid w:val="00537434"/>
    <w:rsid w:val="00537A72"/>
    <w:rsid w:val="0054153A"/>
    <w:rsid w:val="005453D5"/>
    <w:rsid w:val="00547E3E"/>
    <w:rsid w:val="0055341D"/>
    <w:rsid w:val="005556C5"/>
    <w:rsid w:val="00556CED"/>
    <w:rsid w:val="00557BD9"/>
    <w:rsid w:val="005618F8"/>
    <w:rsid w:val="0056768C"/>
    <w:rsid w:val="005722BE"/>
    <w:rsid w:val="00573B27"/>
    <w:rsid w:val="00580125"/>
    <w:rsid w:val="00580BCD"/>
    <w:rsid w:val="00584247"/>
    <w:rsid w:val="00585643"/>
    <w:rsid w:val="00594383"/>
    <w:rsid w:val="00594D91"/>
    <w:rsid w:val="0059602F"/>
    <w:rsid w:val="0059678C"/>
    <w:rsid w:val="00596898"/>
    <w:rsid w:val="00596B50"/>
    <w:rsid w:val="005A065D"/>
    <w:rsid w:val="005A4382"/>
    <w:rsid w:val="005A721C"/>
    <w:rsid w:val="005B09A2"/>
    <w:rsid w:val="005B320B"/>
    <w:rsid w:val="005B3DDB"/>
    <w:rsid w:val="005B4613"/>
    <w:rsid w:val="005B465D"/>
    <w:rsid w:val="005B5F76"/>
    <w:rsid w:val="005B7B97"/>
    <w:rsid w:val="005C35CB"/>
    <w:rsid w:val="005C3CF1"/>
    <w:rsid w:val="005D7E03"/>
    <w:rsid w:val="005E01BC"/>
    <w:rsid w:val="005E0B61"/>
    <w:rsid w:val="005E780D"/>
    <w:rsid w:val="005F108C"/>
    <w:rsid w:val="005F17C9"/>
    <w:rsid w:val="005F428C"/>
    <w:rsid w:val="00601DAE"/>
    <w:rsid w:val="00602D6E"/>
    <w:rsid w:val="006053E8"/>
    <w:rsid w:val="006064B6"/>
    <w:rsid w:val="0061104D"/>
    <w:rsid w:val="0061352C"/>
    <w:rsid w:val="00620EF0"/>
    <w:rsid w:val="006234CE"/>
    <w:rsid w:val="00624EEA"/>
    <w:rsid w:val="006309BF"/>
    <w:rsid w:val="006431BA"/>
    <w:rsid w:val="00644987"/>
    <w:rsid w:val="00647B4C"/>
    <w:rsid w:val="0065024F"/>
    <w:rsid w:val="00650CF7"/>
    <w:rsid w:val="006512C7"/>
    <w:rsid w:val="006530B2"/>
    <w:rsid w:val="00655D09"/>
    <w:rsid w:val="0065609A"/>
    <w:rsid w:val="0065765E"/>
    <w:rsid w:val="00660169"/>
    <w:rsid w:val="0066385D"/>
    <w:rsid w:val="006638BF"/>
    <w:rsid w:val="00664101"/>
    <w:rsid w:val="00666963"/>
    <w:rsid w:val="00667FE7"/>
    <w:rsid w:val="006700BE"/>
    <w:rsid w:val="00671DD4"/>
    <w:rsid w:val="00672DFB"/>
    <w:rsid w:val="00674C25"/>
    <w:rsid w:val="00674C5F"/>
    <w:rsid w:val="00675CB1"/>
    <w:rsid w:val="0067653D"/>
    <w:rsid w:val="00680371"/>
    <w:rsid w:val="00682C73"/>
    <w:rsid w:val="006849E3"/>
    <w:rsid w:val="0069259D"/>
    <w:rsid w:val="00692CF7"/>
    <w:rsid w:val="00693753"/>
    <w:rsid w:val="0069477E"/>
    <w:rsid w:val="006A1498"/>
    <w:rsid w:val="006A4A19"/>
    <w:rsid w:val="006A4E15"/>
    <w:rsid w:val="006A54C4"/>
    <w:rsid w:val="006B1145"/>
    <w:rsid w:val="006B30C4"/>
    <w:rsid w:val="006B563B"/>
    <w:rsid w:val="006B63DE"/>
    <w:rsid w:val="006B678D"/>
    <w:rsid w:val="006B7EFF"/>
    <w:rsid w:val="006C02A5"/>
    <w:rsid w:val="006C0C9C"/>
    <w:rsid w:val="006D0B44"/>
    <w:rsid w:val="006D1797"/>
    <w:rsid w:val="006E05E9"/>
    <w:rsid w:val="006F5989"/>
    <w:rsid w:val="006F5CAA"/>
    <w:rsid w:val="006F771A"/>
    <w:rsid w:val="00700B44"/>
    <w:rsid w:val="007034CC"/>
    <w:rsid w:val="0070718B"/>
    <w:rsid w:val="007132D0"/>
    <w:rsid w:val="00713644"/>
    <w:rsid w:val="007159BD"/>
    <w:rsid w:val="00715BC7"/>
    <w:rsid w:val="00716FBA"/>
    <w:rsid w:val="0071781C"/>
    <w:rsid w:val="00721DB0"/>
    <w:rsid w:val="00724E0D"/>
    <w:rsid w:val="007252B1"/>
    <w:rsid w:val="00731230"/>
    <w:rsid w:val="0073299B"/>
    <w:rsid w:val="00736271"/>
    <w:rsid w:val="00741D27"/>
    <w:rsid w:val="0074260B"/>
    <w:rsid w:val="007456D5"/>
    <w:rsid w:val="00745E1A"/>
    <w:rsid w:val="00747088"/>
    <w:rsid w:val="00750028"/>
    <w:rsid w:val="00751315"/>
    <w:rsid w:val="00752365"/>
    <w:rsid w:val="00752908"/>
    <w:rsid w:val="007573BE"/>
    <w:rsid w:val="00757C03"/>
    <w:rsid w:val="00760998"/>
    <w:rsid w:val="00760AAF"/>
    <w:rsid w:val="007625AD"/>
    <w:rsid w:val="0076410B"/>
    <w:rsid w:val="00764F71"/>
    <w:rsid w:val="007650D9"/>
    <w:rsid w:val="00770DBC"/>
    <w:rsid w:val="00771D33"/>
    <w:rsid w:val="00776ED5"/>
    <w:rsid w:val="00782241"/>
    <w:rsid w:val="007900F8"/>
    <w:rsid w:val="007913B3"/>
    <w:rsid w:val="00791AC6"/>
    <w:rsid w:val="00792D66"/>
    <w:rsid w:val="00793476"/>
    <w:rsid w:val="00795F8F"/>
    <w:rsid w:val="007972F2"/>
    <w:rsid w:val="007A0CCB"/>
    <w:rsid w:val="007A126A"/>
    <w:rsid w:val="007A177A"/>
    <w:rsid w:val="007A753A"/>
    <w:rsid w:val="007B3AF3"/>
    <w:rsid w:val="007B6359"/>
    <w:rsid w:val="007B7728"/>
    <w:rsid w:val="007C07BC"/>
    <w:rsid w:val="007C1D04"/>
    <w:rsid w:val="007C2A11"/>
    <w:rsid w:val="007C30A7"/>
    <w:rsid w:val="007C3ED1"/>
    <w:rsid w:val="007C7582"/>
    <w:rsid w:val="007D6F96"/>
    <w:rsid w:val="007E1DD2"/>
    <w:rsid w:val="007E2EEF"/>
    <w:rsid w:val="007E39B2"/>
    <w:rsid w:val="007E42CF"/>
    <w:rsid w:val="007E70CD"/>
    <w:rsid w:val="007F0543"/>
    <w:rsid w:val="007F1ACF"/>
    <w:rsid w:val="007F3A4B"/>
    <w:rsid w:val="007F666E"/>
    <w:rsid w:val="00800889"/>
    <w:rsid w:val="008015B5"/>
    <w:rsid w:val="00801773"/>
    <w:rsid w:val="008028A3"/>
    <w:rsid w:val="0080646B"/>
    <w:rsid w:val="00811DA5"/>
    <w:rsid w:val="0081467C"/>
    <w:rsid w:val="0081511F"/>
    <w:rsid w:val="0081552F"/>
    <w:rsid w:val="00820BCF"/>
    <w:rsid w:val="008216EA"/>
    <w:rsid w:val="00821BA1"/>
    <w:rsid w:val="0082206F"/>
    <w:rsid w:val="00822275"/>
    <w:rsid w:val="00822E33"/>
    <w:rsid w:val="00824284"/>
    <w:rsid w:val="008304BC"/>
    <w:rsid w:val="00831328"/>
    <w:rsid w:val="008313ED"/>
    <w:rsid w:val="00833468"/>
    <w:rsid w:val="00834947"/>
    <w:rsid w:val="008358A6"/>
    <w:rsid w:val="00836FDE"/>
    <w:rsid w:val="00840F3D"/>
    <w:rsid w:val="00841FE5"/>
    <w:rsid w:val="00845392"/>
    <w:rsid w:val="00845C29"/>
    <w:rsid w:val="008532E2"/>
    <w:rsid w:val="00853CF1"/>
    <w:rsid w:val="00854BD6"/>
    <w:rsid w:val="00855E25"/>
    <w:rsid w:val="00863D2A"/>
    <w:rsid w:val="008641BF"/>
    <w:rsid w:val="008648F1"/>
    <w:rsid w:val="00864C77"/>
    <w:rsid w:val="008703A1"/>
    <w:rsid w:val="008708EE"/>
    <w:rsid w:val="008712B7"/>
    <w:rsid w:val="008728EF"/>
    <w:rsid w:val="00873A6F"/>
    <w:rsid w:val="00875CC1"/>
    <w:rsid w:val="00891293"/>
    <w:rsid w:val="00893B95"/>
    <w:rsid w:val="00895755"/>
    <w:rsid w:val="00895B02"/>
    <w:rsid w:val="00896402"/>
    <w:rsid w:val="00896DCD"/>
    <w:rsid w:val="00897A83"/>
    <w:rsid w:val="008A0B6B"/>
    <w:rsid w:val="008A2B8A"/>
    <w:rsid w:val="008A3157"/>
    <w:rsid w:val="008A421C"/>
    <w:rsid w:val="008A4E6B"/>
    <w:rsid w:val="008A5FE3"/>
    <w:rsid w:val="008B1D4D"/>
    <w:rsid w:val="008B3CE2"/>
    <w:rsid w:val="008B4B6E"/>
    <w:rsid w:val="008B6BD1"/>
    <w:rsid w:val="008B7C74"/>
    <w:rsid w:val="008C01F2"/>
    <w:rsid w:val="008C22D3"/>
    <w:rsid w:val="008C4D6C"/>
    <w:rsid w:val="008C72EE"/>
    <w:rsid w:val="008D0C01"/>
    <w:rsid w:val="008D693E"/>
    <w:rsid w:val="008E4D36"/>
    <w:rsid w:val="008E4ED4"/>
    <w:rsid w:val="008E5AAE"/>
    <w:rsid w:val="008F42DC"/>
    <w:rsid w:val="0090001F"/>
    <w:rsid w:val="00900C35"/>
    <w:rsid w:val="00901E93"/>
    <w:rsid w:val="00902D08"/>
    <w:rsid w:val="0090570E"/>
    <w:rsid w:val="00906F84"/>
    <w:rsid w:val="00910E1A"/>
    <w:rsid w:val="0091101B"/>
    <w:rsid w:val="00911F0C"/>
    <w:rsid w:val="00913295"/>
    <w:rsid w:val="009137EE"/>
    <w:rsid w:val="0091386F"/>
    <w:rsid w:val="00914B19"/>
    <w:rsid w:val="009244FF"/>
    <w:rsid w:val="00931E79"/>
    <w:rsid w:val="00934EBB"/>
    <w:rsid w:val="009356C4"/>
    <w:rsid w:val="00944363"/>
    <w:rsid w:val="00944EEA"/>
    <w:rsid w:val="00946350"/>
    <w:rsid w:val="009478E5"/>
    <w:rsid w:val="00950551"/>
    <w:rsid w:val="009568C6"/>
    <w:rsid w:val="00960F2A"/>
    <w:rsid w:val="00962FFB"/>
    <w:rsid w:val="00973A11"/>
    <w:rsid w:val="009814CB"/>
    <w:rsid w:val="009835F6"/>
    <w:rsid w:val="00983C7A"/>
    <w:rsid w:val="009849B6"/>
    <w:rsid w:val="00985981"/>
    <w:rsid w:val="00986B35"/>
    <w:rsid w:val="0098717A"/>
    <w:rsid w:val="0098743A"/>
    <w:rsid w:val="00995659"/>
    <w:rsid w:val="00995F28"/>
    <w:rsid w:val="0099603A"/>
    <w:rsid w:val="00996D2A"/>
    <w:rsid w:val="009A47F6"/>
    <w:rsid w:val="009A49C0"/>
    <w:rsid w:val="009A5F64"/>
    <w:rsid w:val="009B093B"/>
    <w:rsid w:val="009B1B42"/>
    <w:rsid w:val="009B1D3F"/>
    <w:rsid w:val="009B7458"/>
    <w:rsid w:val="009C0BEC"/>
    <w:rsid w:val="009C3D5B"/>
    <w:rsid w:val="009D044A"/>
    <w:rsid w:val="009D35A9"/>
    <w:rsid w:val="009D54B4"/>
    <w:rsid w:val="009E5D39"/>
    <w:rsid w:val="009E6DCD"/>
    <w:rsid w:val="009F1876"/>
    <w:rsid w:val="009F72E3"/>
    <w:rsid w:val="00A00A0F"/>
    <w:rsid w:val="00A03926"/>
    <w:rsid w:val="00A04A59"/>
    <w:rsid w:val="00A05B10"/>
    <w:rsid w:val="00A060F5"/>
    <w:rsid w:val="00A142EA"/>
    <w:rsid w:val="00A14623"/>
    <w:rsid w:val="00A2344C"/>
    <w:rsid w:val="00A344E6"/>
    <w:rsid w:val="00A40333"/>
    <w:rsid w:val="00A41CFB"/>
    <w:rsid w:val="00A43189"/>
    <w:rsid w:val="00A4414A"/>
    <w:rsid w:val="00A44B0B"/>
    <w:rsid w:val="00A4589F"/>
    <w:rsid w:val="00A45FEB"/>
    <w:rsid w:val="00A612E1"/>
    <w:rsid w:val="00A624C4"/>
    <w:rsid w:val="00A6284C"/>
    <w:rsid w:val="00A669CB"/>
    <w:rsid w:val="00A67F3F"/>
    <w:rsid w:val="00A72B74"/>
    <w:rsid w:val="00A7556B"/>
    <w:rsid w:val="00A76D29"/>
    <w:rsid w:val="00A7782D"/>
    <w:rsid w:val="00A8032F"/>
    <w:rsid w:val="00A809FD"/>
    <w:rsid w:val="00A83124"/>
    <w:rsid w:val="00A86D4D"/>
    <w:rsid w:val="00A9028B"/>
    <w:rsid w:val="00A92A09"/>
    <w:rsid w:val="00A94D9B"/>
    <w:rsid w:val="00A967C5"/>
    <w:rsid w:val="00AA01A7"/>
    <w:rsid w:val="00AA2DDD"/>
    <w:rsid w:val="00AA53FE"/>
    <w:rsid w:val="00AA7F06"/>
    <w:rsid w:val="00AB2C9D"/>
    <w:rsid w:val="00AB762B"/>
    <w:rsid w:val="00AB7DCD"/>
    <w:rsid w:val="00AC0F4B"/>
    <w:rsid w:val="00AC1049"/>
    <w:rsid w:val="00AC41C5"/>
    <w:rsid w:val="00AC56B4"/>
    <w:rsid w:val="00AC5F95"/>
    <w:rsid w:val="00AC70C0"/>
    <w:rsid w:val="00AD33B2"/>
    <w:rsid w:val="00AD407A"/>
    <w:rsid w:val="00AE38AF"/>
    <w:rsid w:val="00AE4655"/>
    <w:rsid w:val="00AE59E9"/>
    <w:rsid w:val="00AF1A0A"/>
    <w:rsid w:val="00AF359D"/>
    <w:rsid w:val="00B0278A"/>
    <w:rsid w:val="00B02A10"/>
    <w:rsid w:val="00B02A21"/>
    <w:rsid w:val="00B0382D"/>
    <w:rsid w:val="00B0688F"/>
    <w:rsid w:val="00B07498"/>
    <w:rsid w:val="00B07A0A"/>
    <w:rsid w:val="00B12563"/>
    <w:rsid w:val="00B14B86"/>
    <w:rsid w:val="00B17FAF"/>
    <w:rsid w:val="00B21867"/>
    <w:rsid w:val="00B25B26"/>
    <w:rsid w:val="00B2722D"/>
    <w:rsid w:val="00B32C1A"/>
    <w:rsid w:val="00B37173"/>
    <w:rsid w:val="00B440C2"/>
    <w:rsid w:val="00B44578"/>
    <w:rsid w:val="00B45565"/>
    <w:rsid w:val="00B47E5F"/>
    <w:rsid w:val="00B50B02"/>
    <w:rsid w:val="00B53E75"/>
    <w:rsid w:val="00B54FB4"/>
    <w:rsid w:val="00B600DA"/>
    <w:rsid w:val="00B61C88"/>
    <w:rsid w:val="00B6663E"/>
    <w:rsid w:val="00B74B66"/>
    <w:rsid w:val="00B75F29"/>
    <w:rsid w:val="00B770CE"/>
    <w:rsid w:val="00B778CC"/>
    <w:rsid w:val="00B829DA"/>
    <w:rsid w:val="00B83F0F"/>
    <w:rsid w:val="00B926C2"/>
    <w:rsid w:val="00B96C2F"/>
    <w:rsid w:val="00B973A2"/>
    <w:rsid w:val="00BA012B"/>
    <w:rsid w:val="00BA12A8"/>
    <w:rsid w:val="00BA4169"/>
    <w:rsid w:val="00BA422C"/>
    <w:rsid w:val="00BB1684"/>
    <w:rsid w:val="00BB2CF3"/>
    <w:rsid w:val="00BB5259"/>
    <w:rsid w:val="00BB6DE3"/>
    <w:rsid w:val="00BC003E"/>
    <w:rsid w:val="00BC06E0"/>
    <w:rsid w:val="00BC569B"/>
    <w:rsid w:val="00BC623F"/>
    <w:rsid w:val="00BD120C"/>
    <w:rsid w:val="00BD1AB0"/>
    <w:rsid w:val="00BD4295"/>
    <w:rsid w:val="00BF1EF3"/>
    <w:rsid w:val="00BF5E7D"/>
    <w:rsid w:val="00BF7423"/>
    <w:rsid w:val="00C003CD"/>
    <w:rsid w:val="00C007E0"/>
    <w:rsid w:val="00C06DFA"/>
    <w:rsid w:val="00C13D17"/>
    <w:rsid w:val="00C202CD"/>
    <w:rsid w:val="00C23910"/>
    <w:rsid w:val="00C23D7C"/>
    <w:rsid w:val="00C24D4B"/>
    <w:rsid w:val="00C32BD2"/>
    <w:rsid w:val="00C36135"/>
    <w:rsid w:val="00C36DAE"/>
    <w:rsid w:val="00C44CC0"/>
    <w:rsid w:val="00C460D6"/>
    <w:rsid w:val="00C46C97"/>
    <w:rsid w:val="00C509C4"/>
    <w:rsid w:val="00C53D78"/>
    <w:rsid w:val="00C53DDC"/>
    <w:rsid w:val="00C57C42"/>
    <w:rsid w:val="00C64656"/>
    <w:rsid w:val="00C65AE8"/>
    <w:rsid w:val="00C6603E"/>
    <w:rsid w:val="00C70BFF"/>
    <w:rsid w:val="00C7135E"/>
    <w:rsid w:val="00C7143B"/>
    <w:rsid w:val="00C71F16"/>
    <w:rsid w:val="00C7331F"/>
    <w:rsid w:val="00C73D15"/>
    <w:rsid w:val="00C770B5"/>
    <w:rsid w:val="00C775EB"/>
    <w:rsid w:val="00C856BD"/>
    <w:rsid w:val="00C90ED3"/>
    <w:rsid w:val="00C91506"/>
    <w:rsid w:val="00C92887"/>
    <w:rsid w:val="00C96E50"/>
    <w:rsid w:val="00CA1A18"/>
    <w:rsid w:val="00CB4EA3"/>
    <w:rsid w:val="00CB58F8"/>
    <w:rsid w:val="00CB67FD"/>
    <w:rsid w:val="00CC0087"/>
    <w:rsid w:val="00CC19BE"/>
    <w:rsid w:val="00CC3551"/>
    <w:rsid w:val="00CC510E"/>
    <w:rsid w:val="00CC66B9"/>
    <w:rsid w:val="00CC7A65"/>
    <w:rsid w:val="00CD56F8"/>
    <w:rsid w:val="00CD578F"/>
    <w:rsid w:val="00CD6080"/>
    <w:rsid w:val="00CD7826"/>
    <w:rsid w:val="00CE0424"/>
    <w:rsid w:val="00CE5F3C"/>
    <w:rsid w:val="00CE61A9"/>
    <w:rsid w:val="00CF31D6"/>
    <w:rsid w:val="00CF519A"/>
    <w:rsid w:val="00CF69BE"/>
    <w:rsid w:val="00D03471"/>
    <w:rsid w:val="00D05BCA"/>
    <w:rsid w:val="00D06B66"/>
    <w:rsid w:val="00D07B6B"/>
    <w:rsid w:val="00D109B7"/>
    <w:rsid w:val="00D11FF4"/>
    <w:rsid w:val="00D13249"/>
    <w:rsid w:val="00D13C9A"/>
    <w:rsid w:val="00D15E64"/>
    <w:rsid w:val="00D17A8E"/>
    <w:rsid w:val="00D20F96"/>
    <w:rsid w:val="00D235A7"/>
    <w:rsid w:val="00D32EFD"/>
    <w:rsid w:val="00D353E0"/>
    <w:rsid w:val="00D35CF0"/>
    <w:rsid w:val="00D35EE6"/>
    <w:rsid w:val="00D4593F"/>
    <w:rsid w:val="00D63383"/>
    <w:rsid w:val="00D65E7A"/>
    <w:rsid w:val="00D66812"/>
    <w:rsid w:val="00D66A36"/>
    <w:rsid w:val="00D67DDF"/>
    <w:rsid w:val="00D7400E"/>
    <w:rsid w:val="00D77411"/>
    <w:rsid w:val="00D80A1C"/>
    <w:rsid w:val="00D84F1F"/>
    <w:rsid w:val="00D84FD4"/>
    <w:rsid w:val="00D90F8B"/>
    <w:rsid w:val="00D91998"/>
    <w:rsid w:val="00D9474B"/>
    <w:rsid w:val="00D96B26"/>
    <w:rsid w:val="00DA0894"/>
    <w:rsid w:val="00DA151F"/>
    <w:rsid w:val="00DA32A9"/>
    <w:rsid w:val="00DA36F6"/>
    <w:rsid w:val="00DA666D"/>
    <w:rsid w:val="00DB293F"/>
    <w:rsid w:val="00DB2A59"/>
    <w:rsid w:val="00DB3FC5"/>
    <w:rsid w:val="00DB72F9"/>
    <w:rsid w:val="00DC0CB9"/>
    <w:rsid w:val="00DC1E71"/>
    <w:rsid w:val="00DD4FF2"/>
    <w:rsid w:val="00DD5C4B"/>
    <w:rsid w:val="00DE18BF"/>
    <w:rsid w:val="00DE740D"/>
    <w:rsid w:val="00DE7735"/>
    <w:rsid w:val="00DF1916"/>
    <w:rsid w:val="00DF1ED7"/>
    <w:rsid w:val="00DF37B8"/>
    <w:rsid w:val="00DF70CA"/>
    <w:rsid w:val="00DF78F8"/>
    <w:rsid w:val="00E009A8"/>
    <w:rsid w:val="00E01359"/>
    <w:rsid w:val="00E051B1"/>
    <w:rsid w:val="00E07A13"/>
    <w:rsid w:val="00E13F71"/>
    <w:rsid w:val="00E14BB3"/>
    <w:rsid w:val="00E245C3"/>
    <w:rsid w:val="00E3053F"/>
    <w:rsid w:val="00E31891"/>
    <w:rsid w:val="00E406B9"/>
    <w:rsid w:val="00E40FC4"/>
    <w:rsid w:val="00E44F02"/>
    <w:rsid w:val="00E50EA1"/>
    <w:rsid w:val="00E542C2"/>
    <w:rsid w:val="00E548D9"/>
    <w:rsid w:val="00E54D9A"/>
    <w:rsid w:val="00E55B18"/>
    <w:rsid w:val="00E578F5"/>
    <w:rsid w:val="00E579AD"/>
    <w:rsid w:val="00E603E5"/>
    <w:rsid w:val="00E60CF4"/>
    <w:rsid w:val="00E6164A"/>
    <w:rsid w:val="00E61C0D"/>
    <w:rsid w:val="00E6674B"/>
    <w:rsid w:val="00E727A2"/>
    <w:rsid w:val="00E74205"/>
    <w:rsid w:val="00E74D92"/>
    <w:rsid w:val="00E752FF"/>
    <w:rsid w:val="00E80022"/>
    <w:rsid w:val="00E80993"/>
    <w:rsid w:val="00E80B9C"/>
    <w:rsid w:val="00E81224"/>
    <w:rsid w:val="00E83945"/>
    <w:rsid w:val="00E85477"/>
    <w:rsid w:val="00E87D5E"/>
    <w:rsid w:val="00E9121F"/>
    <w:rsid w:val="00E91299"/>
    <w:rsid w:val="00E92E9C"/>
    <w:rsid w:val="00E93234"/>
    <w:rsid w:val="00E96FD1"/>
    <w:rsid w:val="00EA1D94"/>
    <w:rsid w:val="00EA5FEF"/>
    <w:rsid w:val="00EB3C69"/>
    <w:rsid w:val="00EB4B58"/>
    <w:rsid w:val="00EB4C61"/>
    <w:rsid w:val="00EB546F"/>
    <w:rsid w:val="00EB77BD"/>
    <w:rsid w:val="00EC1863"/>
    <w:rsid w:val="00EC43BB"/>
    <w:rsid w:val="00EC6A01"/>
    <w:rsid w:val="00EC73B8"/>
    <w:rsid w:val="00ED32B0"/>
    <w:rsid w:val="00ED4413"/>
    <w:rsid w:val="00EE4581"/>
    <w:rsid w:val="00EF067C"/>
    <w:rsid w:val="00F00929"/>
    <w:rsid w:val="00F02AFB"/>
    <w:rsid w:val="00F02C7D"/>
    <w:rsid w:val="00F02D12"/>
    <w:rsid w:val="00F0357E"/>
    <w:rsid w:val="00F05609"/>
    <w:rsid w:val="00F058E6"/>
    <w:rsid w:val="00F064D6"/>
    <w:rsid w:val="00F11268"/>
    <w:rsid w:val="00F134BD"/>
    <w:rsid w:val="00F137DC"/>
    <w:rsid w:val="00F1708F"/>
    <w:rsid w:val="00F20F69"/>
    <w:rsid w:val="00F24B9B"/>
    <w:rsid w:val="00F26064"/>
    <w:rsid w:val="00F264FE"/>
    <w:rsid w:val="00F27A8E"/>
    <w:rsid w:val="00F30658"/>
    <w:rsid w:val="00F323B1"/>
    <w:rsid w:val="00F33E50"/>
    <w:rsid w:val="00F33E83"/>
    <w:rsid w:val="00F35158"/>
    <w:rsid w:val="00F3551E"/>
    <w:rsid w:val="00F440C5"/>
    <w:rsid w:val="00F444CC"/>
    <w:rsid w:val="00F6507C"/>
    <w:rsid w:val="00F66131"/>
    <w:rsid w:val="00F7002E"/>
    <w:rsid w:val="00F70119"/>
    <w:rsid w:val="00F71043"/>
    <w:rsid w:val="00F75CD8"/>
    <w:rsid w:val="00F80B24"/>
    <w:rsid w:val="00F82F88"/>
    <w:rsid w:val="00F832D3"/>
    <w:rsid w:val="00F83821"/>
    <w:rsid w:val="00F86B97"/>
    <w:rsid w:val="00F87113"/>
    <w:rsid w:val="00F917A2"/>
    <w:rsid w:val="00F935C4"/>
    <w:rsid w:val="00FA31BF"/>
    <w:rsid w:val="00FA4605"/>
    <w:rsid w:val="00FA6600"/>
    <w:rsid w:val="00FA752E"/>
    <w:rsid w:val="00FB03AE"/>
    <w:rsid w:val="00FB5074"/>
    <w:rsid w:val="00FB5135"/>
    <w:rsid w:val="00FB5B84"/>
    <w:rsid w:val="00FC07CE"/>
    <w:rsid w:val="00FC0941"/>
    <w:rsid w:val="00FC0F33"/>
    <w:rsid w:val="00FC1330"/>
    <w:rsid w:val="00FC2D9B"/>
    <w:rsid w:val="00FC2EEF"/>
    <w:rsid w:val="00FC3E6C"/>
    <w:rsid w:val="00FE0806"/>
    <w:rsid w:val="00FE0B0D"/>
    <w:rsid w:val="00FE2E39"/>
    <w:rsid w:val="00FE4CB7"/>
    <w:rsid w:val="00FF00F8"/>
    <w:rsid w:val="00FF0970"/>
    <w:rsid w:val="00FF09E7"/>
    <w:rsid w:val="00FF2FCC"/>
    <w:rsid w:val="00FF3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8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C62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C62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59"/>
    <w:rsid w:val="00CD6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A753A"/>
    <w:pPr>
      <w:ind w:left="720"/>
      <w:contextualSpacing/>
    </w:pPr>
    <w:rPr>
      <w:rFonts w:eastAsia="Calibri"/>
      <w:lang w:eastAsia="en-US"/>
    </w:rPr>
  </w:style>
  <w:style w:type="paragraph" w:customStyle="1" w:styleId="Style20">
    <w:name w:val="Style20"/>
    <w:basedOn w:val="a"/>
    <w:uiPriority w:val="99"/>
    <w:rsid w:val="007F3A4B"/>
    <w:pPr>
      <w:widowControl w:val="0"/>
      <w:autoSpaceDE w:val="0"/>
      <w:autoSpaceDN w:val="0"/>
      <w:adjustRightInd w:val="0"/>
      <w:spacing w:after="0" w:line="481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7F3A4B"/>
    <w:pPr>
      <w:widowControl w:val="0"/>
      <w:autoSpaceDE w:val="0"/>
      <w:autoSpaceDN w:val="0"/>
      <w:adjustRightInd w:val="0"/>
      <w:spacing w:after="0" w:line="480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116">
    <w:name w:val="Font Style116"/>
    <w:uiPriority w:val="99"/>
    <w:rsid w:val="007F3A4B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94436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93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uiPriority w:val="20"/>
    <w:qFormat/>
    <w:rsid w:val="00934EBB"/>
    <w:rPr>
      <w:i/>
      <w:iCs/>
    </w:rPr>
  </w:style>
  <w:style w:type="character" w:styleId="a7">
    <w:name w:val="Strong"/>
    <w:uiPriority w:val="22"/>
    <w:qFormat/>
    <w:rsid w:val="00E74D9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254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08">
    <w:name w:val="Font Style108"/>
    <w:uiPriority w:val="99"/>
    <w:rsid w:val="00290715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23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232E53"/>
    <w:rPr>
      <w:rFonts w:eastAsia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3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232E53"/>
    <w:rPr>
      <w:rFonts w:eastAsia="Times New Roman"/>
      <w:lang w:eastAsia="ru-RU"/>
    </w:rPr>
  </w:style>
  <w:style w:type="paragraph" w:customStyle="1" w:styleId="31">
    <w:name w:val="Основной текст с отступом 31"/>
    <w:basedOn w:val="a"/>
    <w:rsid w:val="00F264FE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21">
    <w:name w:val="Основной текст 21"/>
    <w:basedOn w:val="a"/>
    <w:rsid w:val="002D6DB8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pacing w:val="-2"/>
      <w:sz w:val="28"/>
      <w:szCs w:val="20"/>
    </w:rPr>
  </w:style>
  <w:style w:type="paragraph" w:customStyle="1" w:styleId="210">
    <w:name w:val="Основной текст с отступом 21"/>
    <w:basedOn w:val="a"/>
    <w:rsid w:val="002D6DB8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paragraph" w:customStyle="1" w:styleId="Style1">
    <w:name w:val="Style1"/>
    <w:basedOn w:val="a"/>
    <w:uiPriority w:val="99"/>
    <w:rsid w:val="002D6DB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uiPriority w:val="99"/>
    <w:rsid w:val="002D6DB8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hAnsi="Times New Roman"/>
      <w:sz w:val="24"/>
      <w:szCs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387388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45851"/>
    <w:pPr>
      <w:tabs>
        <w:tab w:val="right" w:leader="dot" w:pos="9627"/>
      </w:tabs>
      <w:spacing w:after="0" w:line="240" w:lineRule="auto"/>
    </w:pPr>
  </w:style>
  <w:style w:type="paragraph" w:styleId="2">
    <w:name w:val="toc 2"/>
    <w:basedOn w:val="a"/>
    <w:next w:val="a"/>
    <w:autoRedefine/>
    <w:uiPriority w:val="39"/>
    <w:unhideWhenUsed/>
    <w:rsid w:val="00387388"/>
    <w:pPr>
      <w:spacing w:after="100"/>
      <w:ind w:left="220"/>
    </w:pPr>
  </w:style>
  <w:style w:type="character" w:styleId="af">
    <w:name w:val="Hyperlink"/>
    <w:uiPriority w:val="99"/>
    <w:unhideWhenUsed/>
    <w:rsid w:val="00387388"/>
    <w:rPr>
      <w:color w:val="0000FF"/>
      <w:u w:val="single"/>
    </w:rPr>
  </w:style>
  <w:style w:type="paragraph" w:styleId="3">
    <w:name w:val="toc 3"/>
    <w:basedOn w:val="a"/>
    <w:next w:val="a"/>
    <w:autoRedefine/>
    <w:uiPriority w:val="39"/>
    <w:semiHidden/>
    <w:unhideWhenUsed/>
    <w:rsid w:val="00383888"/>
    <w:pPr>
      <w:ind w:left="440"/>
    </w:pPr>
  </w:style>
  <w:style w:type="paragraph" w:customStyle="1" w:styleId="Default">
    <w:name w:val="Default"/>
    <w:rsid w:val="001977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0">
    <w:name w:val="annotation reference"/>
    <w:uiPriority w:val="99"/>
    <w:semiHidden/>
    <w:unhideWhenUsed/>
    <w:rsid w:val="00DB2A5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B2A59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DB2A59"/>
    <w:rPr>
      <w:rFonts w:eastAsia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2A5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DB2A59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8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C62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C62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59"/>
    <w:rsid w:val="00CD6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A753A"/>
    <w:pPr>
      <w:ind w:left="720"/>
      <w:contextualSpacing/>
    </w:pPr>
    <w:rPr>
      <w:rFonts w:eastAsia="Calibri"/>
      <w:lang w:eastAsia="en-US"/>
    </w:rPr>
  </w:style>
  <w:style w:type="paragraph" w:customStyle="1" w:styleId="Style20">
    <w:name w:val="Style20"/>
    <w:basedOn w:val="a"/>
    <w:uiPriority w:val="99"/>
    <w:rsid w:val="007F3A4B"/>
    <w:pPr>
      <w:widowControl w:val="0"/>
      <w:autoSpaceDE w:val="0"/>
      <w:autoSpaceDN w:val="0"/>
      <w:adjustRightInd w:val="0"/>
      <w:spacing w:after="0" w:line="481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7F3A4B"/>
    <w:pPr>
      <w:widowControl w:val="0"/>
      <w:autoSpaceDE w:val="0"/>
      <w:autoSpaceDN w:val="0"/>
      <w:adjustRightInd w:val="0"/>
      <w:spacing w:after="0" w:line="480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116">
    <w:name w:val="Font Style116"/>
    <w:uiPriority w:val="99"/>
    <w:rsid w:val="007F3A4B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94436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93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uiPriority w:val="20"/>
    <w:qFormat/>
    <w:rsid w:val="00934EBB"/>
    <w:rPr>
      <w:i/>
      <w:iCs/>
    </w:rPr>
  </w:style>
  <w:style w:type="character" w:styleId="a7">
    <w:name w:val="Strong"/>
    <w:uiPriority w:val="22"/>
    <w:qFormat/>
    <w:rsid w:val="00E74D9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254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08">
    <w:name w:val="Font Style108"/>
    <w:uiPriority w:val="99"/>
    <w:rsid w:val="00290715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23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232E53"/>
    <w:rPr>
      <w:rFonts w:eastAsia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3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232E53"/>
    <w:rPr>
      <w:rFonts w:eastAsia="Times New Roman"/>
      <w:lang w:eastAsia="ru-RU"/>
    </w:rPr>
  </w:style>
  <w:style w:type="paragraph" w:customStyle="1" w:styleId="31">
    <w:name w:val="Основной текст с отступом 31"/>
    <w:basedOn w:val="a"/>
    <w:rsid w:val="00F264FE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21">
    <w:name w:val="Основной текст 21"/>
    <w:basedOn w:val="a"/>
    <w:rsid w:val="002D6DB8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pacing w:val="-2"/>
      <w:sz w:val="28"/>
      <w:szCs w:val="20"/>
    </w:rPr>
  </w:style>
  <w:style w:type="paragraph" w:customStyle="1" w:styleId="210">
    <w:name w:val="Основной текст с отступом 21"/>
    <w:basedOn w:val="a"/>
    <w:rsid w:val="002D6DB8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paragraph" w:customStyle="1" w:styleId="Style1">
    <w:name w:val="Style1"/>
    <w:basedOn w:val="a"/>
    <w:uiPriority w:val="99"/>
    <w:rsid w:val="002D6DB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uiPriority w:val="99"/>
    <w:rsid w:val="002D6DB8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hAnsi="Times New Roman"/>
      <w:sz w:val="24"/>
      <w:szCs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387388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45851"/>
    <w:pPr>
      <w:tabs>
        <w:tab w:val="right" w:leader="dot" w:pos="9627"/>
      </w:tabs>
      <w:spacing w:after="0" w:line="240" w:lineRule="auto"/>
    </w:pPr>
  </w:style>
  <w:style w:type="paragraph" w:styleId="2">
    <w:name w:val="toc 2"/>
    <w:basedOn w:val="a"/>
    <w:next w:val="a"/>
    <w:autoRedefine/>
    <w:uiPriority w:val="39"/>
    <w:unhideWhenUsed/>
    <w:rsid w:val="00387388"/>
    <w:pPr>
      <w:spacing w:after="100"/>
      <w:ind w:left="220"/>
    </w:pPr>
  </w:style>
  <w:style w:type="character" w:styleId="af">
    <w:name w:val="Hyperlink"/>
    <w:uiPriority w:val="99"/>
    <w:unhideWhenUsed/>
    <w:rsid w:val="00387388"/>
    <w:rPr>
      <w:color w:val="0000FF"/>
      <w:u w:val="single"/>
    </w:rPr>
  </w:style>
  <w:style w:type="paragraph" w:styleId="3">
    <w:name w:val="toc 3"/>
    <w:basedOn w:val="a"/>
    <w:next w:val="a"/>
    <w:autoRedefine/>
    <w:uiPriority w:val="39"/>
    <w:semiHidden/>
    <w:unhideWhenUsed/>
    <w:rsid w:val="00383888"/>
    <w:pPr>
      <w:ind w:left="440"/>
    </w:pPr>
  </w:style>
  <w:style w:type="paragraph" w:customStyle="1" w:styleId="Default">
    <w:name w:val="Default"/>
    <w:rsid w:val="001977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0">
    <w:name w:val="annotation reference"/>
    <w:uiPriority w:val="99"/>
    <w:semiHidden/>
    <w:unhideWhenUsed/>
    <w:rsid w:val="00DB2A5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B2A59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DB2A59"/>
    <w:rPr>
      <w:rFonts w:eastAsia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2A5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DB2A59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8CA4-7241-4B96-A6E9-8E07383E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3543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schpl</Company>
  <LinksUpToDate>false</LinksUpToDate>
  <CharactersWithSpaces>23692</CharactersWithSpaces>
  <SharedDoc>false</SharedDoc>
  <HLinks>
    <vt:vector size="30" baseType="variant"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_Toc484779485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_Toc484779484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_Toc484779483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_Toc484779482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_Toc484779481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Александр Леонидович Русаков</cp:lastModifiedBy>
  <cp:revision>2</cp:revision>
  <cp:lastPrinted>2017-07-27T10:28:00Z</cp:lastPrinted>
  <dcterms:created xsi:type="dcterms:W3CDTF">2017-08-03T05:35:00Z</dcterms:created>
  <dcterms:modified xsi:type="dcterms:W3CDTF">2017-08-03T05:35:00Z</dcterms:modified>
</cp:coreProperties>
</file>